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C8B3C" w14:textId="77777777" w:rsidR="00630A2B" w:rsidRDefault="00630A2B" w:rsidP="00630A2B">
      <w:pPr>
        <w:jc w:val="center"/>
        <w:rPr>
          <w:rFonts w:ascii="Times New Roman" w:hAnsi="Times New Roman" w:cs="Times New Roman"/>
          <w:sz w:val="24"/>
          <w:szCs w:val="24"/>
        </w:rPr>
      </w:pPr>
      <w:r>
        <w:rPr>
          <w:rFonts w:ascii="Times New Roman" w:hAnsi="Times New Roman" w:cs="Times New Roman"/>
          <w:sz w:val="24"/>
          <w:szCs w:val="24"/>
        </w:rPr>
        <w:t>COUNCIL MEETING</w:t>
      </w:r>
    </w:p>
    <w:p w14:paraId="78266DA3" w14:textId="77777777" w:rsidR="00630A2B" w:rsidRDefault="00630A2B" w:rsidP="00630A2B">
      <w:pPr>
        <w:jc w:val="center"/>
        <w:rPr>
          <w:rFonts w:ascii="Times New Roman" w:hAnsi="Times New Roman" w:cs="Times New Roman"/>
          <w:sz w:val="24"/>
          <w:szCs w:val="24"/>
        </w:rPr>
      </w:pPr>
      <w:r>
        <w:rPr>
          <w:rFonts w:ascii="Times New Roman" w:hAnsi="Times New Roman" w:cs="Times New Roman"/>
          <w:sz w:val="24"/>
          <w:szCs w:val="24"/>
        </w:rPr>
        <w:t>CITY OF LUVERNE</w:t>
      </w:r>
    </w:p>
    <w:p w14:paraId="7548F555" w14:textId="188BDDEE" w:rsidR="00630A2B" w:rsidRDefault="00630A2B" w:rsidP="00630A2B">
      <w:pPr>
        <w:jc w:val="center"/>
        <w:rPr>
          <w:rFonts w:ascii="Times New Roman" w:hAnsi="Times New Roman" w:cs="Times New Roman"/>
          <w:sz w:val="24"/>
          <w:szCs w:val="24"/>
        </w:rPr>
      </w:pPr>
      <w:r>
        <w:rPr>
          <w:rFonts w:ascii="Times New Roman" w:hAnsi="Times New Roman" w:cs="Times New Roman"/>
          <w:sz w:val="24"/>
          <w:szCs w:val="24"/>
        </w:rPr>
        <w:t>April 13, 2026</w:t>
      </w:r>
    </w:p>
    <w:p w14:paraId="0AF8A61C" w14:textId="77777777" w:rsidR="00630A2B" w:rsidRDefault="00630A2B" w:rsidP="00630A2B">
      <w:pPr>
        <w:jc w:val="center"/>
        <w:rPr>
          <w:rFonts w:ascii="Times New Roman" w:hAnsi="Times New Roman" w:cs="Times New Roman"/>
          <w:sz w:val="24"/>
          <w:szCs w:val="24"/>
        </w:rPr>
      </w:pPr>
    </w:p>
    <w:p w14:paraId="000926C4" w14:textId="378D1AB2" w:rsidR="00630A2B" w:rsidRDefault="00630A2B" w:rsidP="00630A2B">
      <w:pPr>
        <w:rPr>
          <w:rFonts w:ascii="Times New Roman" w:hAnsi="Times New Roman" w:cs="Times New Roman"/>
          <w:sz w:val="24"/>
          <w:szCs w:val="24"/>
        </w:rPr>
      </w:pPr>
      <w:r>
        <w:rPr>
          <w:rFonts w:ascii="Times New Roman" w:hAnsi="Times New Roman" w:cs="Times New Roman"/>
          <w:sz w:val="24"/>
          <w:szCs w:val="24"/>
        </w:rPr>
        <w:tab/>
        <w:t>The City of Luverne Council met in regular session on April 13, 2026, at 5:30 p.m., in the City Hall Building. The following members were present:</w:t>
      </w:r>
    </w:p>
    <w:p w14:paraId="7A20CF38" w14:textId="77777777" w:rsidR="00630A2B" w:rsidRDefault="00630A2B" w:rsidP="00630A2B">
      <w:pPr>
        <w:rPr>
          <w:rFonts w:ascii="Times New Roman" w:hAnsi="Times New Roman" w:cs="Times New Roman"/>
          <w:sz w:val="24"/>
          <w:szCs w:val="24"/>
        </w:rPr>
      </w:pPr>
    </w:p>
    <w:p w14:paraId="57BA8304"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Mayor Ed Beasley</w:t>
      </w:r>
    </w:p>
    <w:p w14:paraId="294118AE"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Betty Dawson, Councilwoman</w:t>
      </w:r>
    </w:p>
    <w:p w14:paraId="415C9816"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Kip Smith, Councilman</w:t>
      </w:r>
    </w:p>
    <w:p w14:paraId="18436BC5"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 xml:space="preserve">Beverly Sport, Councilwoman </w:t>
      </w:r>
    </w:p>
    <w:p w14:paraId="691369C6" w14:textId="77777777" w:rsidR="00630A2B" w:rsidRDefault="00630A2B" w:rsidP="00630A2B">
      <w:pPr>
        <w:rPr>
          <w:rFonts w:ascii="Times New Roman" w:hAnsi="Times New Roman" w:cs="Times New Roman"/>
          <w:sz w:val="24"/>
          <w:szCs w:val="24"/>
        </w:rPr>
      </w:pPr>
      <w:r>
        <w:rPr>
          <w:rFonts w:ascii="Times New Roman" w:hAnsi="Times New Roman" w:cs="Times New Roman"/>
          <w:sz w:val="24"/>
          <w:szCs w:val="24"/>
        </w:rPr>
        <w:tab/>
        <w:t xml:space="preserve">Eddie Billings, Councilman </w:t>
      </w:r>
    </w:p>
    <w:p w14:paraId="28CDBE8D"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Attorney Mike Jones</w:t>
      </w:r>
    </w:p>
    <w:p w14:paraId="3A81B196" w14:textId="72B240A3" w:rsidR="00EE7BD4" w:rsidRDefault="00EE7BD4" w:rsidP="00630A2B">
      <w:pPr>
        <w:ind w:firstLine="720"/>
        <w:rPr>
          <w:rFonts w:ascii="Times New Roman" w:hAnsi="Times New Roman" w:cs="Times New Roman"/>
          <w:sz w:val="24"/>
          <w:szCs w:val="24"/>
        </w:rPr>
      </w:pPr>
      <w:r>
        <w:rPr>
          <w:rFonts w:ascii="Times New Roman" w:hAnsi="Times New Roman" w:cs="Times New Roman"/>
          <w:sz w:val="24"/>
          <w:szCs w:val="24"/>
        </w:rPr>
        <w:t>Mike Johnson, Chief</w:t>
      </w:r>
    </w:p>
    <w:p w14:paraId="32AD2F0E" w14:textId="6FB6CF39" w:rsidR="00630A2B" w:rsidRDefault="00630A2B" w:rsidP="00630A2B">
      <w:pPr>
        <w:rPr>
          <w:rFonts w:ascii="Times New Roman" w:hAnsi="Times New Roman" w:cs="Times New Roman"/>
          <w:sz w:val="24"/>
          <w:szCs w:val="24"/>
        </w:rPr>
      </w:pPr>
      <w:r>
        <w:rPr>
          <w:rFonts w:ascii="Times New Roman" w:hAnsi="Times New Roman" w:cs="Times New Roman"/>
          <w:sz w:val="24"/>
          <w:szCs w:val="24"/>
        </w:rPr>
        <w:tab/>
        <w:t>Margie Gomillion, Clerk</w:t>
      </w:r>
    </w:p>
    <w:p w14:paraId="3BDAD49E" w14:textId="77777777" w:rsidR="00F75E43" w:rsidRDefault="00F75E43" w:rsidP="00630A2B">
      <w:pPr>
        <w:rPr>
          <w:rFonts w:ascii="Times New Roman" w:hAnsi="Times New Roman" w:cs="Times New Roman"/>
          <w:sz w:val="24"/>
          <w:szCs w:val="24"/>
        </w:rPr>
      </w:pPr>
    </w:p>
    <w:p w14:paraId="091F0411" w14:textId="77777777" w:rsidR="00F75E43" w:rsidRDefault="00F75E43" w:rsidP="00F75E43">
      <w:pPr>
        <w:rPr>
          <w:rFonts w:ascii="Times New Roman" w:hAnsi="Times New Roman" w:cs="Times New Roman"/>
          <w:sz w:val="24"/>
          <w:szCs w:val="24"/>
        </w:rPr>
      </w:pPr>
      <w:r>
        <w:rPr>
          <w:rFonts w:ascii="Times New Roman" w:hAnsi="Times New Roman" w:cs="Times New Roman"/>
          <w:sz w:val="24"/>
          <w:szCs w:val="24"/>
        </w:rPr>
        <w:tab/>
        <w:t>Absent:</w:t>
      </w:r>
      <w:r>
        <w:rPr>
          <w:rFonts w:ascii="Times New Roman" w:hAnsi="Times New Roman" w:cs="Times New Roman"/>
          <w:sz w:val="24"/>
          <w:szCs w:val="24"/>
        </w:rPr>
        <w:tab/>
        <w:t>Elliott Jones, Councilman</w:t>
      </w:r>
    </w:p>
    <w:p w14:paraId="1BD37F2E" w14:textId="05EBB873" w:rsidR="00F75E43" w:rsidRDefault="00F75E43" w:rsidP="00630A2B">
      <w:pPr>
        <w:rPr>
          <w:rFonts w:ascii="Times New Roman" w:hAnsi="Times New Roman" w:cs="Times New Roman"/>
          <w:sz w:val="24"/>
          <w:szCs w:val="24"/>
        </w:rPr>
      </w:pPr>
    </w:p>
    <w:p w14:paraId="38F2F5D1" w14:textId="77777777" w:rsidR="00630A2B" w:rsidRDefault="00630A2B" w:rsidP="00630A2B">
      <w:pPr>
        <w:rPr>
          <w:rFonts w:ascii="Times New Roman" w:hAnsi="Times New Roman" w:cs="Times New Roman"/>
          <w:sz w:val="24"/>
          <w:szCs w:val="24"/>
        </w:rPr>
      </w:pPr>
    </w:p>
    <w:p w14:paraId="67B43E76"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Visitors:</w:t>
      </w:r>
      <w:r>
        <w:rPr>
          <w:rFonts w:ascii="Times New Roman" w:hAnsi="Times New Roman" w:cs="Times New Roman"/>
          <w:sz w:val="24"/>
          <w:szCs w:val="24"/>
        </w:rPr>
        <w:tab/>
        <w:t>Brock Flynn</w:t>
      </w:r>
      <w:r>
        <w:rPr>
          <w:rFonts w:ascii="Times New Roman" w:hAnsi="Times New Roman" w:cs="Times New Roman"/>
          <w:sz w:val="24"/>
          <w:szCs w:val="24"/>
        </w:rPr>
        <w:tab/>
      </w:r>
      <w:r>
        <w:rPr>
          <w:rFonts w:ascii="Times New Roman" w:hAnsi="Times New Roman" w:cs="Times New Roman"/>
          <w:sz w:val="24"/>
          <w:szCs w:val="24"/>
        </w:rPr>
        <w:tab/>
        <w:t>Jeff Strowd</w:t>
      </w:r>
      <w:r>
        <w:rPr>
          <w:rFonts w:ascii="Times New Roman" w:hAnsi="Times New Roman" w:cs="Times New Roman"/>
          <w:sz w:val="24"/>
          <w:szCs w:val="24"/>
        </w:rPr>
        <w:tab/>
      </w:r>
      <w:r>
        <w:rPr>
          <w:rFonts w:ascii="Times New Roman" w:hAnsi="Times New Roman" w:cs="Times New Roman"/>
          <w:sz w:val="24"/>
          <w:szCs w:val="24"/>
        </w:rPr>
        <w:tab/>
        <w:t>Haley Mitchell</w:t>
      </w:r>
    </w:p>
    <w:p w14:paraId="28F148AA" w14:textId="77777777" w:rsidR="00BB7222"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B7222">
        <w:rPr>
          <w:rFonts w:ascii="Times New Roman" w:hAnsi="Times New Roman" w:cs="Times New Roman"/>
          <w:sz w:val="24"/>
          <w:szCs w:val="24"/>
        </w:rPr>
        <w:t>Adrian Daniels</w:t>
      </w:r>
      <w:r w:rsidR="00BB7222">
        <w:rPr>
          <w:rFonts w:ascii="Times New Roman" w:hAnsi="Times New Roman" w:cs="Times New Roman"/>
          <w:sz w:val="24"/>
          <w:szCs w:val="24"/>
        </w:rPr>
        <w:tab/>
        <w:t>Lisa Oliver</w:t>
      </w:r>
      <w:r w:rsidR="00BB7222">
        <w:rPr>
          <w:rFonts w:ascii="Times New Roman" w:hAnsi="Times New Roman" w:cs="Times New Roman"/>
          <w:sz w:val="24"/>
          <w:szCs w:val="24"/>
        </w:rPr>
        <w:tab/>
      </w:r>
      <w:r w:rsidR="00BB7222">
        <w:rPr>
          <w:rFonts w:ascii="Times New Roman" w:hAnsi="Times New Roman" w:cs="Times New Roman"/>
          <w:sz w:val="24"/>
          <w:szCs w:val="24"/>
        </w:rPr>
        <w:tab/>
        <w:t>Michelle Royals</w:t>
      </w:r>
    </w:p>
    <w:p w14:paraId="08CD25A3" w14:textId="77C1F8C7" w:rsidR="00630A2B" w:rsidRDefault="00BB7222" w:rsidP="00630A2B">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Dennis Crowe</w:t>
      </w:r>
      <w:r w:rsidR="009D0CA5">
        <w:rPr>
          <w:rFonts w:ascii="Times New Roman" w:hAnsi="Times New Roman" w:cs="Times New Roman"/>
          <w:sz w:val="24"/>
          <w:szCs w:val="24"/>
        </w:rPr>
        <w:tab/>
      </w:r>
      <w:r w:rsidR="009D0CA5">
        <w:rPr>
          <w:rFonts w:ascii="Times New Roman" w:hAnsi="Times New Roman" w:cs="Times New Roman"/>
          <w:sz w:val="24"/>
          <w:szCs w:val="24"/>
        </w:rPr>
        <w:tab/>
        <w:t>Brandon McGhee</w:t>
      </w:r>
      <w:r w:rsidR="009D0CA5">
        <w:rPr>
          <w:rFonts w:ascii="Times New Roman" w:hAnsi="Times New Roman" w:cs="Times New Roman"/>
          <w:sz w:val="24"/>
          <w:szCs w:val="24"/>
        </w:rPr>
        <w:tab/>
        <w:t>Demarcus Searight</w:t>
      </w:r>
      <w:r w:rsidR="00630A2B">
        <w:rPr>
          <w:rFonts w:ascii="Times New Roman" w:hAnsi="Times New Roman" w:cs="Times New Roman"/>
          <w:sz w:val="24"/>
          <w:szCs w:val="24"/>
        </w:rPr>
        <w:tab/>
      </w:r>
      <w:r w:rsidR="00630A2B">
        <w:rPr>
          <w:rFonts w:ascii="Times New Roman" w:hAnsi="Times New Roman" w:cs="Times New Roman"/>
          <w:sz w:val="24"/>
          <w:szCs w:val="24"/>
        </w:rPr>
        <w:tab/>
      </w:r>
    </w:p>
    <w:p w14:paraId="41299FDA" w14:textId="77777777" w:rsidR="00630A2B" w:rsidRDefault="00630A2B" w:rsidP="00630A2B">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74E64C87" w14:textId="77777777" w:rsidR="00630A2B" w:rsidRDefault="00630A2B" w:rsidP="00630A2B">
      <w:pPr>
        <w:rPr>
          <w:rFonts w:ascii="Times New Roman" w:hAnsi="Times New Roman" w:cs="Times New Roman"/>
          <w:sz w:val="24"/>
          <w:szCs w:val="24"/>
        </w:rPr>
      </w:pP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212CB2F" w14:textId="78BB31D5" w:rsidR="00630A2B" w:rsidRDefault="00630A2B" w:rsidP="00630A2B">
      <w:pPr>
        <w:rPr>
          <w:rFonts w:ascii="Times New Roman" w:hAnsi="Times New Roman" w:cs="Times New Roman"/>
          <w:sz w:val="24"/>
          <w:szCs w:val="24"/>
        </w:rPr>
      </w:pPr>
      <w:r>
        <w:rPr>
          <w:rFonts w:ascii="Times New Roman" w:hAnsi="Times New Roman" w:cs="Times New Roman"/>
          <w:sz w:val="24"/>
          <w:szCs w:val="24"/>
        </w:rPr>
        <w:tab/>
      </w:r>
      <w:bookmarkStart w:id="0" w:name="_Hlk208298243"/>
      <w:r>
        <w:rPr>
          <w:rFonts w:ascii="Times New Roman" w:hAnsi="Times New Roman" w:cs="Times New Roman"/>
          <w:sz w:val="24"/>
          <w:szCs w:val="24"/>
        </w:rPr>
        <w:t xml:space="preserve">Mayor Beasley </w:t>
      </w:r>
      <w:bookmarkEnd w:id="0"/>
      <w:r>
        <w:rPr>
          <w:rFonts w:ascii="Times New Roman" w:hAnsi="Times New Roman" w:cs="Times New Roman"/>
          <w:sz w:val="24"/>
          <w:szCs w:val="24"/>
        </w:rPr>
        <w:t xml:space="preserve">called the meeting to order. The mayor called on </w:t>
      </w:r>
      <w:r w:rsidR="0022282C">
        <w:rPr>
          <w:rFonts w:ascii="Times New Roman" w:hAnsi="Times New Roman" w:cs="Times New Roman"/>
          <w:sz w:val="24"/>
          <w:szCs w:val="24"/>
        </w:rPr>
        <w:t>Michelle Royals</w:t>
      </w:r>
      <w:r>
        <w:rPr>
          <w:rFonts w:ascii="Times New Roman" w:hAnsi="Times New Roman" w:cs="Times New Roman"/>
          <w:sz w:val="24"/>
          <w:szCs w:val="24"/>
        </w:rPr>
        <w:t xml:space="preserve"> to lead the pledge of allegiance to the flag and </w:t>
      </w:r>
      <w:r w:rsidR="000D50D2">
        <w:rPr>
          <w:rFonts w:ascii="Times New Roman" w:hAnsi="Times New Roman" w:cs="Times New Roman"/>
          <w:sz w:val="24"/>
          <w:szCs w:val="24"/>
        </w:rPr>
        <w:t>Mike Jones</w:t>
      </w:r>
      <w:r>
        <w:rPr>
          <w:rFonts w:ascii="Times New Roman" w:hAnsi="Times New Roman" w:cs="Times New Roman"/>
          <w:sz w:val="24"/>
          <w:szCs w:val="24"/>
        </w:rPr>
        <w:t xml:space="preserve"> to say a prayer.</w:t>
      </w:r>
    </w:p>
    <w:p w14:paraId="66099287" w14:textId="77777777" w:rsidR="00630A2B" w:rsidRDefault="00630A2B" w:rsidP="00630A2B">
      <w:pPr>
        <w:jc w:val="both"/>
        <w:rPr>
          <w:rFonts w:ascii="Times New Roman" w:hAnsi="Times New Roman" w:cs="Times New Roman"/>
          <w:sz w:val="24"/>
          <w:szCs w:val="24"/>
        </w:rPr>
      </w:pPr>
      <w:r>
        <w:rPr>
          <w:rFonts w:ascii="Times New Roman" w:hAnsi="Times New Roman" w:cs="Times New Roman"/>
          <w:sz w:val="24"/>
          <w:szCs w:val="24"/>
        </w:rPr>
        <w:tab/>
      </w:r>
    </w:p>
    <w:p w14:paraId="184737B0" w14:textId="253B002F" w:rsidR="00630A2B" w:rsidRDefault="00630A2B" w:rsidP="00630A2B">
      <w:pPr>
        <w:ind w:firstLine="720"/>
        <w:jc w:val="both"/>
        <w:rPr>
          <w:rFonts w:ascii="Times New Roman" w:hAnsi="Times New Roman" w:cs="Times New Roman"/>
          <w:sz w:val="24"/>
          <w:szCs w:val="24"/>
        </w:rPr>
      </w:pPr>
      <w:bookmarkStart w:id="1" w:name="_Hlk208302089"/>
      <w:r>
        <w:rPr>
          <w:rFonts w:ascii="Times New Roman" w:hAnsi="Times New Roman" w:cs="Times New Roman"/>
          <w:sz w:val="24"/>
          <w:szCs w:val="24"/>
        </w:rPr>
        <w:t xml:space="preserve">The mayor </w:t>
      </w:r>
      <w:bookmarkEnd w:id="1"/>
      <w:r>
        <w:rPr>
          <w:rFonts w:ascii="Times New Roman" w:hAnsi="Times New Roman" w:cs="Times New Roman"/>
          <w:sz w:val="24"/>
          <w:szCs w:val="24"/>
        </w:rPr>
        <w:t>called for the approval of the minutes of March 23, 2026. Councilman Billings made a motion to approve the minutes as written. Council</w:t>
      </w:r>
      <w:r w:rsidR="00E43195">
        <w:rPr>
          <w:rFonts w:ascii="Times New Roman" w:hAnsi="Times New Roman" w:cs="Times New Roman"/>
          <w:sz w:val="24"/>
          <w:szCs w:val="24"/>
        </w:rPr>
        <w:t>wo</w:t>
      </w:r>
      <w:r>
        <w:rPr>
          <w:rFonts w:ascii="Times New Roman" w:hAnsi="Times New Roman" w:cs="Times New Roman"/>
          <w:sz w:val="24"/>
          <w:szCs w:val="24"/>
        </w:rPr>
        <w:t xml:space="preserve">man </w:t>
      </w:r>
      <w:r w:rsidR="00E43195">
        <w:rPr>
          <w:rFonts w:ascii="Times New Roman" w:hAnsi="Times New Roman" w:cs="Times New Roman"/>
          <w:sz w:val="24"/>
          <w:szCs w:val="24"/>
        </w:rPr>
        <w:t>Sport</w:t>
      </w:r>
      <w:r>
        <w:rPr>
          <w:rFonts w:ascii="Times New Roman" w:hAnsi="Times New Roman" w:cs="Times New Roman"/>
          <w:sz w:val="24"/>
          <w:szCs w:val="24"/>
        </w:rPr>
        <w:t xml:space="preserve"> seconded the motion. The vote was unanimously approved. </w:t>
      </w:r>
    </w:p>
    <w:p w14:paraId="7F300AF7" w14:textId="77777777" w:rsidR="00630A2B" w:rsidRDefault="00630A2B" w:rsidP="00630A2B">
      <w:pPr>
        <w:ind w:firstLine="720"/>
        <w:jc w:val="both"/>
        <w:rPr>
          <w:rFonts w:ascii="Times New Roman" w:hAnsi="Times New Roman" w:cs="Times New Roman"/>
          <w:sz w:val="24"/>
          <w:szCs w:val="24"/>
        </w:rPr>
      </w:pPr>
    </w:p>
    <w:p w14:paraId="71219020" w14:textId="683B266D"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Under old/unfinished business, </w:t>
      </w:r>
      <w:r w:rsidR="003E6DDB">
        <w:rPr>
          <w:rFonts w:ascii="Times New Roman" w:hAnsi="Times New Roman" w:cs="Times New Roman"/>
          <w:sz w:val="24"/>
          <w:szCs w:val="24"/>
        </w:rPr>
        <w:t xml:space="preserve">Attorney Jones </w:t>
      </w:r>
      <w:r w:rsidR="00AD08E1">
        <w:rPr>
          <w:rFonts w:ascii="Times New Roman" w:hAnsi="Times New Roman" w:cs="Times New Roman"/>
          <w:sz w:val="24"/>
          <w:szCs w:val="24"/>
        </w:rPr>
        <w:t xml:space="preserve">discussed </w:t>
      </w:r>
      <w:r w:rsidR="0064013C">
        <w:rPr>
          <w:rFonts w:ascii="Times New Roman" w:hAnsi="Times New Roman" w:cs="Times New Roman"/>
          <w:sz w:val="24"/>
          <w:szCs w:val="24"/>
        </w:rPr>
        <w:t xml:space="preserve">at the old Vanity Fair building some of the adjoining </w:t>
      </w:r>
      <w:r w:rsidR="0016439E">
        <w:rPr>
          <w:rFonts w:ascii="Times New Roman" w:hAnsi="Times New Roman" w:cs="Times New Roman"/>
          <w:sz w:val="24"/>
          <w:szCs w:val="24"/>
        </w:rPr>
        <w:t>landowners’</w:t>
      </w:r>
      <w:r w:rsidR="0064013C">
        <w:rPr>
          <w:rFonts w:ascii="Times New Roman" w:hAnsi="Times New Roman" w:cs="Times New Roman"/>
          <w:sz w:val="24"/>
          <w:szCs w:val="24"/>
        </w:rPr>
        <w:t xml:space="preserve"> </w:t>
      </w:r>
      <w:r w:rsidR="00073960">
        <w:rPr>
          <w:rFonts w:ascii="Times New Roman" w:hAnsi="Times New Roman" w:cs="Times New Roman"/>
          <w:sz w:val="24"/>
          <w:szCs w:val="24"/>
        </w:rPr>
        <w:t xml:space="preserve">land came out into the street. We had that surveyed and both landowners have </w:t>
      </w:r>
      <w:r w:rsidR="0016439E">
        <w:rPr>
          <w:rFonts w:ascii="Times New Roman" w:hAnsi="Times New Roman" w:cs="Times New Roman"/>
          <w:sz w:val="24"/>
          <w:szCs w:val="24"/>
        </w:rPr>
        <w:t xml:space="preserve">conveyed to us the parcels in the </w:t>
      </w:r>
      <w:r w:rsidR="00694EF7">
        <w:rPr>
          <w:rFonts w:ascii="Times New Roman" w:hAnsi="Times New Roman" w:cs="Times New Roman"/>
          <w:sz w:val="24"/>
          <w:szCs w:val="24"/>
        </w:rPr>
        <w:t>street,</w:t>
      </w:r>
      <w:r w:rsidR="00241527">
        <w:rPr>
          <w:rFonts w:ascii="Times New Roman" w:hAnsi="Times New Roman" w:cs="Times New Roman"/>
          <w:sz w:val="24"/>
          <w:szCs w:val="24"/>
        </w:rPr>
        <w:t xml:space="preserve"> so the city now owns all of the street. </w:t>
      </w:r>
      <w:r w:rsidR="0078252F">
        <w:rPr>
          <w:rFonts w:ascii="Times New Roman" w:hAnsi="Times New Roman" w:cs="Times New Roman"/>
          <w:sz w:val="24"/>
          <w:szCs w:val="24"/>
        </w:rPr>
        <w:t xml:space="preserve">If and when we get </w:t>
      </w:r>
      <w:r w:rsidR="00694EF7">
        <w:rPr>
          <w:rFonts w:ascii="Times New Roman" w:hAnsi="Times New Roman" w:cs="Times New Roman"/>
          <w:sz w:val="24"/>
          <w:szCs w:val="24"/>
        </w:rPr>
        <w:t xml:space="preserve">to the point, we need to do something with that property that access is cleared up. </w:t>
      </w:r>
      <w:r w:rsidR="005E01BE">
        <w:rPr>
          <w:rFonts w:ascii="Times New Roman" w:hAnsi="Times New Roman" w:cs="Times New Roman"/>
          <w:sz w:val="24"/>
          <w:szCs w:val="24"/>
        </w:rPr>
        <w:t>I have the deed and will give it to the clerk.</w:t>
      </w:r>
    </w:p>
    <w:p w14:paraId="2FA31922" w14:textId="77777777" w:rsidR="00630A2B" w:rsidRDefault="00630A2B" w:rsidP="00630A2B">
      <w:pPr>
        <w:ind w:firstLine="720"/>
        <w:jc w:val="both"/>
        <w:rPr>
          <w:rFonts w:ascii="Times New Roman" w:hAnsi="Times New Roman" w:cs="Times New Roman"/>
          <w:sz w:val="24"/>
          <w:szCs w:val="24"/>
        </w:rPr>
      </w:pPr>
    </w:p>
    <w:p w14:paraId="1F07EA6C" w14:textId="5957D32C"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Next, </w:t>
      </w:r>
      <w:r w:rsidR="006E1440">
        <w:rPr>
          <w:rFonts w:ascii="Times New Roman" w:hAnsi="Times New Roman" w:cs="Times New Roman"/>
          <w:sz w:val="24"/>
          <w:szCs w:val="24"/>
        </w:rPr>
        <w:t xml:space="preserve">the mayor called on Michelle Royals to speak. </w:t>
      </w:r>
      <w:r w:rsidR="0045260B">
        <w:rPr>
          <w:rFonts w:ascii="Times New Roman" w:hAnsi="Times New Roman" w:cs="Times New Roman"/>
          <w:sz w:val="24"/>
          <w:szCs w:val="24"/>
        </w:rPr>
        <w:t>Ms. Royals stated she was here to ask the council to reconsider th</w:t>
      </w:r>
      <w:r w:rsidR="00374BB9">
        <w:rPr>
          <w:rFonts w:ascii="Times New Roman" w:hAnsi="Times New Roman" w:cs="Times New Roman"/>
          <w:sz w:val="24"/>
          <w:szCs w:val="24"/>
        </w:rPr>
        <w:t>e MOU that was presented at the last meeting</w:t>
      </w:r>
      <w:r w:rsidR="000434E7">
        <w:rPr>
          <w:rFonts w:ascii="Times New Roman" w:hAnsi="Times New Roman" w:cs="Times New Roman"/>
          <w:sz w:val="24"/>
          <w:szCs w:val="24"/>
        </w:rPr>
        <w:t xml:space="preserve"> for the </w:t>
      </w:r>
      <w:r w:rsidR="00A052B1">
        <w:rPr>
          <w:rFonts w:ascii="Times New Roman" w:hAnsi="Times New Roman" w:cs="Times New Roman"/>
          <w:sz w:val="24"/>
          <w:szCs w:val="24"/>
        </w:rPr>
        <w:t xml:space="preserve">Crenshaw County Sports Complex lighting. </w:t>
      </w:r>
      <w:r w:rsidR="00293809">
        <w:rPr>
          <w:rFonts w:ascii="Times New Roman" w:hAnsi="Times New Roman" w:cs="Times New Roman"/>
          <w:sz w:val="24"/>
          <w:szCs w:val="24"/>
        </w:rPr>
        <w:t xml:space="preserve">Councilwoman Sport stated </w:t>
      </w:r>
      <w:r w:rsidR="00CE15D8">
        <w:rPr>
          <w:rFonts w:ascii="Times New Roman" w:hAnsi="Times New Roman" w:cs="Times New Roman"/>
          <w:sz w:val="24"/>
          <w:szCs w:val="24"/>
        </w:rPr>
        <w:t xml:space="preserve">the wording that we thought was </w:t>
      </w:r>
      <w:r w:rsidR="008C12FA">
        <w:rPr>
          <w:rFonts w:ascii="Times New Roman" w:hAnsi="Times New Roman" w:cs="Times New Roman"/>
          <w:sz w:val="24"/>
          <w:szCs w:val="24"/>
        </w:rPr>
        <w:t>questionable about the FEMA rates that we are not going to lose money</w:t>
      </w:r>
      <w:r w:rsidR="005D7AFF">
        <w:rPr>
          <w:rFonts w:ascii="Times New Roman" w:hAnsi="Times New Roman" w:cs="Times New Roman"/>
          <w:sz w:val="24"/>
          <w:szCs w:val="24"/>
        </w:rPr>
        <w:t xml:space="preserve"> off that. Ms. Royals stated</w:t>
      </w:r>
      <w:r w:rsidR="00BD3FAF">
        <w:rPr>
          <w:rFonts w:ascii="Times New Roman" w:hAnsi="Times New Roman" w:cs="Times New Roman"/>
          <w:sz w:val="24"/>
          <w:szCs w:val="24"/>
        </w:rPr>
        <w:t xml:space="preserve"> what the county is proposing in the MOU is </w:t>
      </w:r>
      <w:r w:rsidR="005F4B8D">
        <w:rPr>
          <w:rFonts w:ascii="Times New Roman" w:hAnsi="Times New Roman" w:cs="Times New Roman"/>
          <w:sz w:val="24"/>
          <w:szCs w:val="24"/>
        </w:rPr>
        <w:t>to reimburse the city for your extended rates</w:t>
      </w:r>
      <w:r w:rsidR="00CF2643">
        <w:rPr>
          <w:rFonts w:ascii="Times New Roman" w:hAnsi="Times New Roman" w:cs="Times New Roman"/>
          <w:sz w:val="24"/>
          <w:szCs w:val="24"/>
        </w:rPr>
        <w:t xml:space="preserve"> for your labor and reimburse </w:t>
      </w:r>
      <w:r w:rsidR="0089013E">
        <w:rPr>
          <w:rFonts w:ascii="Times New Roman" w:hAnsi="Times New Roman" w:cs="Times New Roman"/>
          <w:sz w:val="24"/>
          <w:szCs w:val="24"/>
        </w:rPr>
        <w:t>the city for the use of the equipment at the FEMA rate.</w:t>
      </w:r>
      <w:r w:rsidR="00293742">
        <w:rPr>
          <w:rFonts w:ascii="Times New Roman" w:hAnsi="Times New Roman" w:cs="Times New Roman"/>
          <w:sz w:val="24"/>
          <w:szCs w:val="24"/>
        </w:rPr>
        <w:t xml:space="preserve"> After further discussion, </w:t>
      </w:r>
      <w:r w:rsidR="005613CE">
        <w:rPr>
          <w:rFonts w:ascii="Times New Roman" w:hAnsi="Times New Roman" w:cs="Times New Roman"/>
          <w:sz w:val="24"/>
          <w:szCs w:val="24"/>
        </w:rPr>
        <w:t xml:space="preserve">Councilman Billings made a motion to accept the MOU between </w:t>
      </w:r>
      <w:r w:rsidR="007E5177">
        <w:rPr>
          <w:rFonts w:ascii="Times New Roman" w:hAnsi="Times New Roman" w:cs="Times New Roman"/>
          <w:sz w:val="24"/>
          <w:szCs w:val="24"/>
        </w:rPr>
        <w:t xml:space="preserve">the City of Luverne and Crenshaw County as presented. Councilwoman Sport seconded the </w:t>
      </w:r>
      <w:r w:rsidR="00F2024F">
        <w:rPr>
          <w:rFonts w:ascii="Times New Roman" w:hAnsi="Times New Roman" w:cs="Times New Roman"/>
          <w:sz w:val="24"/>
          <w:szCs w:val="24"/>
        </w:rPr>
        <w:t>motion,</w:t>
      </w:r>
      <w:r w:rsidR="00AE2840">
        <w:rPr>
          <w:rFonts w:ascii="Times New Roman" w:hAnsi="Times New Roman" w:cs="Times New Roman"/>
          <w:sz w:val="24"/>
          <w:szCs w:val="24"/>
        </w:rPr>
        <w:t xml:space="preserve"> and all was in favor. </w:t>
      </w:r>
      <w:r w:rsidR="007B41B5">
        <w:rPr>
          <w:rFonts w:ascii="Times New Roman" w:hAnsi="Times New Roman" w:cs="Times New Roman"/>
          <w:sz w:val="24"/>
          <w:szCs w:val="24"/>
        </w:rPr>
        <w:t xml:space="preserve"> </w:t>
      </w:r>
      <w:r w:rsidR="00B778EF">
        <w:rPr>
          <w:rFonts w:ascii="Times New Roman" w:hAnsi="Times New Roman" w:cs="Times New Roman"/>
          <w:sz w:val="24"/>
          <w:szCs w:val="24"/>
        </w:rPr>
        <w:t xml:space="preserve">The MOU is as </w:t>
      </w:r>
      <w:r w:rsidR="00F2024F">
        <w:rPr>
          <w:rFonts w:ascii="Times New Roman" w:hAnsi="Times New Roman" w:cs="Times New Roman"/>
          <w:sz w:val="24"/>
          <w:szCs w:val="24"/>
        </w:rPr>
        <w:t>follows</w:t>
      </w:r>
      <w:r w:rsidR="00B778EF">
        <w:rPr>
          <w:rFonts w:ascii="Times New Roman" w:hAnsi="Times New Roman" w:cs="Times New Roman"/>
          <w:sz w:val="24"/>
          <w:szCs w:val="24"/>
        </w:rPr>
        <w:t>:</w:t>
      </w:r>
    </w:p>
    <w:p w14:paraId="7A6020FA" w14:textId="77777777" w:rsidR="00B3037D" w:rsidRDefault="00B3037D" w:rsidP="00630A2B">
      <w:pPr>
        <w:ind w:firstLine="720"/>
        <w:jc w:val="both"/>
        <w:rPr>
          <w:rFonts w:ascii="Times New Roman" w:hAnsi="Times New Roman" w:cs="Times New Roman"/>
          <w:sz w:val="24"/>
          <w:szCs w:val="24"/>
        </w:rPr>
      </w:pPr>
    </w:p>
    <w:p w14:paraId="324B2203" w14:textId="77777777" w:rsidR="00B3037D" w:rsidRPr="00153DE7" w:rsidRDefault="00B3037D" w:rsidP="00FA5D91">
      <w:pPr>
        <w:pStyle w:val="Heading1"/>
        <w:tabs>
          <w:tab w:val="left" w:pos="7020"/>
        </w:tabs>
        <w:spacing w:before="76"/>
        <w:ind w:left="-90" w:right="80"/>
        <w:jc w:val="center"/>
        <w:rPr>
          <w:rFonts w:ascii="Times New Roman" w:hAnsi="Times New Roman" w:cs="Times New Roman"/>
          <w:color w:val="000000" w:themeColor="text1"/>
          <w:sz w:val="24"/>
          <w:szCs w:val="24"/>
        </w:rPr>
      </w:pPr>
      <w:r w:rsidRPr="00153DE7">
        <w:rPr>
          <w:rFonts w:ascii="Times New Roman" w:hAnsi="Times New Roman" w:cs="Times New Roman"/>
          <w:color w:val="000000" w:themeColor="text1"/>
          <w:sz w:val="24"/>
          <w:szCs w:val="24"/>
        </w:rPr>
        <w:t>MEMORANDUM OF UNDERSTANDING</w:t>
      </w:r>
    </w:p>
    <w:p w14:paraId="076489B6" w14:textId="77777777" w:rsidR="00B3037D" w:rsidRPr="00153DE7" w:rsidRDefault="00B3037D" w:rsidP="00FA5D91">
      <w:pPr>
        <w:pStyle w:val="Heading1"/>
        <w:tabs>
          <w:tab w:val="left" w:pos="7020"/>
        </w:tabs>
        <w:spacing w:before="76"/>
        <w:ind w:left="-90" w:right="80"/>
        <w:jc w:val="center"/>
        <w:rPr>
          <w:rFonts w:ascii="Times New Roman" w:hAnsi="Times New Roman" w:cs="Times New Roman"/>
          <w:color w:val="000000" w:themeColor="text1"/>
          <w:spacing w:val="-4"/>
          <w:sz w:val="24"/>
          <w:szCs w:val="24"/>
        </w:rPr>
      </w:pPr>
      <w:r w:rsidRPr="00153DE7">
        <w:rPr>
          <w:rFonts w:ascii="Times New Roman" w:hAnsi="Times New Roman" w:cs="Times New Roman"/>
          <w:color w:val="000000" w:themeColor="text1"/>
          <w:sz w:val="24"/>
          <w:szCs w:val="24"/>
        </w:rPr>
        <w:t>BETWEEN THE CITY</w:t>
      </w:r>
      <w:r w:rsidRPr="00153DE7">
        <w:rPr>
          <w:rFonts w:ascii="Times New Roman" w:hAnsi="Times New Roman" w:cs="Times New Roman"/>
          <w:color w:val="000000" w:themeColor="text1"/>
          <w:spacing w:val="-2"/>
          <w:sz w:val="24"/>
          <w:szCs w:val="24"/>
        </w:rPr>
        <w:t xml:space="preserve"> </w:t>
      </w:r>
      <w:r w:rsidRPr="00153DE7">
        <w:rPr>
          <w:rFonts w:ascii="Times New Roman" w:hAnsi="Times New Roman" w:cs="Times New Roman"/>
          <w:color w:val="000000" w:themeColor="text1"/>
          <w:sz w:val="24"/>
          <w:szCs w:val="24"/>
        </w:rPr>
        <w:t xml:space="preserve">OF LUVERNE, </w:t>
      </w:r>
      <w:r w:rsidRPr="00153DE7">
        <w:rPr>
          <w:rFonts w:ascii="Times New Roman" w:hAnsi="Times New Roman" w:cs="Times New Roman"/>
          <w:color w:val="000000" w:themeColor="text1"/>
          <w:spacing w:val="-4"/>
          <w:sz w:val="24"/>
          <w:szCs w:val="24"/>
        </w:rPr>
        <w:t>ALABAMA</w:t>
      </w:r>
    </w:p>
    <w:p w14:paraId="3703BC92" w14:textId="77777777" w:rsidR="00B3037D" w:rsidRPr="00153DE7" w:rsidRDefault="00B3037D" w:rsidP="00FA5D91">
      <w:pPr>
        <w:pStyle w:val="Heading1"/>
        <w:tabs>
          <w:tab w:val="left" w:pos="7020"/>
        </w:tabs>
        <w:spacing w:before="76"/>
        <w:ind w:left="-90" w:right="80"/>
        <w:jc w:val="center"/>
        <w:rPr>
          <w:rFonts w:ascii="Times New Roman" w:hAnsi="Times New Roman" w:cs="Times New Roman"/>
          <w:color w:val="000000" w:themeColor="text1"/>
          <w:sz w:val="24"/>
          <w:szCs w:val="24"/>
        </w:rPr>
      </w:pPr>
      <w:r w:rsidRPr="00153DE7">
        <w:rPr>
          <w:rFonts w:ascii="Times New Roman" w:hAnsi="Times New Roman" w:cs="Times New Roman"/>
          <w:color w:val="000000" w:themeColor="text1"/>
          <w:sz w:val="24"/>
          <w:szCs w:val="24"/>
        </w:rPr>
        <w:t>AND CRENSHAW COUNTY,</w:t>
      </w:r>
      <w:r w:rsidRPr="00153DE7">
        <w:rPr>
          <w:rFonts w:ascii="Times New Roman" w:hAnsi="Times New Roman" w:cs="Times New Roman"/>
          <w:color w:val="000000" w:themeColor="text1"/>
          <w:spacing w:val="-2"/>
          <w:sz w:val="24"/>
          <w:szCs w:val="24"/>
        </w:rPr>
        <w:t xml:space="preserve"> </w:t>
      </w:r>
      <w:r w:rsidRPr="00153DE7">
        <w:rPr>
          <w:rFonts w:ascii="Times New Roman" w:hAnsi="Times New Roman" w:cs="Times New Roman"/>
          <w:color w:val="000000" w:themeColor="text1"/>
          <w:sz w:val="24"/>
          <w:szCs w:val="24"/>
        </w:rPr>
        <w:t>ALABAMA</w:t>
      </w:r>
    </w:p>
    <w:p w14:paraId="25660262" w14:textId="77777777" w:rsidR="00B3037D" w:rsidRPr="00FA5D91" w:rsidRDefault="00B3037D" w:rsidP="00B3037D">
      <w:pPr>
        <w:pStyle w:val="BodyText"/>
        <w:jc w:val="both"/>
        <w:rPr>
          <w:b/>
        </w:rPr>
      </w:pPr>
    </w:p>
    <w:p w14:paraId="55763F2B" w14:textId="77777777" w:rsidR="00B3037D" w:rsidRPr="00FA5D91" w:rsidRDefault="00B3037D" w:rsidP="00B3037D">
      <w:pPr>
        <w:spacing w:before="202"/>
        <w:ind w:left="100" w:right="159"/>
        <w:jc w:val="both"/>
        <w:rPr>
          <w:rFonts w:ascii="Times New Roman" w:hAnsi="Times New Roman" w:cs="Times New Roman"/>
          <w:sz w:val="24"/>
          <w:szCs w:val="24"/>
        </w:rPr>
      </w:pPr>
      <w:r w:rsidRPr="00FA5D91">
        <w:rPr>
          <w:rFonts w:ascii="Times New Roman" w:hAnsi="Times New Roman" w:cs="Times New Roman"/>
          <w:sz w:val="24"/>
          <w:szCs w:val="24"/>
        </w:rPr>
        <w:t xml:space="preserve">This </w:t>
      </w:r>
      <w:r w:rsidRPr="00FA5D91">
        <w:rPr>
          <w:rFonts w:ascii="Times New Roman" w:hAnsi="Times New Roman" w:cs="Times New Roman"/>
          <w:b/>
          <w:sz w:val="24"/>
          <w:szCs w:val="24"/>
        </w:rPr>
        <w:t xml:space="preserve">MEMORANDUM OF UNDERSTANDING (agreement) </w:t>
      </w:r>
      <w:r w:rsidRPr="00FA5D91">
        <w:rPr>
          <w:rFonts w:ascii="Times New Roman" w:hAnsi="Times New Roman" w:cs="Times New Roman"/>
          <w:sz w:val="24"/>
          <w:szCs w:val="24"/>
        </w:rPr>
        <w:t>is hereby made and entered</w:t>
      </w:r>
      <w:r w:rsidRPr="00FA5D91">
        <w:rPr>
          <w:rFonts w:ascii="Times New Roman" w:hAnsi="Times New Roman" w:cs="Times New Roman"/>
          <w:spacing w:val="-28"/>
          <w:sz w:val="24"/>
          <w:szCs w:val="24"/>
        </w:rPr>
        <w:t xml:space="preserve"> </w:t>
      </w:r>
      <w:r w:rsidRPr="00FA5D91">
        <w:rPr>
          <w:rFonts w:ascii="Times New Roman" w:hAnsi="Times New Roman" w:cs="Times New Roman"/>
          <w:sz w:val="24"/>
          <w:szCs w:val="24"/>
        </w:rPr>
        <w:t xml:space="preserve">into by and between the </w:t>
      </w:r>
      <w:r w:rsidRPr="00FA5D91">
        <w:rPr>
          <w:rFonts w:ascii="Times New Roman" w:hAnsi="Times New Roman" w:cs="Times New Roman"/>
          <w:b/>
          <w:sz w:val="24"/>
          <w:szCs w:val="24"/>
        </w:rPr>
        <w:t>CITY</w:t>
      </w:r>
      <w:r w:rsidRPr="00FA5D91">
        <w:rPr>
          <w:rFonts w:ascii="Times New Roman" w:hAnsi="Times New Roman" w:cs="Times New Roman"/>
          <w:b/>
          <w:spacing w:val="25"/>
          <w:sz w:val="24"/>
          <w:szCs w:val="24"/>
        </w:rPr>
        <w:t xml:space="preserve"> </w:t>
      </w:r>
      <w:r w:rsidRPr="00FA5D91">
        <w:rPr>
          <w:rFonts w:ascii="Times New Roman" w:hAnsi="Times New Roman" w:cs="Times New Roman"/>
          <w:b/>
          <w:sz w:val="24"/>
          <w:szCs w:val="24"/>
        </w:rPr>
        <w:t>OF LUVERNE,</w:t>
      </w:r>
      <w:r w:rsidRPr="00FA5D91">
        <w:rPr>
          <w:rFonts w:ascii="Times New Roman" w:hAnsi="Times New Roman" w:cs="Times New Roman"/>
          <w:b/>
          <w:spacing w:val="30"/>
          <w:sz w:val="24"/>
          <w:szCs w:val="24"/>
        </w:rPr>
        <w:t xml:space="preserve"> </w:t>
      </w:r>
      <w:r w:rsidRPr="00FA5D91">
        <w:rPr>
          <w:rFonts w:ascii="Times New Roman" w:hAnsi="Times New Roman" w:cs="Times New Roman"/>
          <w:b/>
          <w:sz w:val="24"/>
          <w:szCs w:val="24"/>
        </w:rPr>
        <w:t>ALABAMA</w:t>
      </w:r>
      <w:r w:rsidRPr="00FA5D91">
        <w:rPr>
          <w:rFonts w:ascii="Times New Roman" w:hAnsi="Times New Roman" w:cs="Times New Roman"/>
          <w:sz w:val="24"/>
          <w:szCs w:val="24"/>
        </w:rPr>
        <w:t>,</w:t>
      </w:r>
      <w:r w:rsidRPr="00FA5D91">
        <w:rPr>
          <w:rFonts w:ascii="Times New Roman" w:hAnsi="Times New Roman" w:cs="Times New Roman"/>
          <w:spacing w:val="31"/>
          <w:sz w:val="24"/>
          <w:szCs w:val="24"/>
        </w:rPr>
        <w:t xml:space="preserve"> </w:t>
      </w:r>
      <w:r w:rsidRPr="00FA5D91">
        <w:rPr>
          <w:rFonts w:ascii="Times New Roman" w:hAnsi="Times New Roman" w:cs="Times New Roman"/>
          <w:sz w:val="24"/>
          <w:szCs w:val="24"/>
        </w:rPr>
        <w:t>hereinafter</w:t>
      </w:r>
      <w:r w:rsidRPr="00FA5D91">
        <w:rPr>
          <w:rFonts w:ascii="Times New Roman" w:hAnsi="Times New Roman" w:cs="Times New Roman"/>
          <w:spacing w:val="30"/>
          <w:sz w:val="24"/>
          <w:szCs w:val="24"/>
        </w:rPr>
        <w:t xml:space="preserve"> </w:t>
      </w:r>
      <w:r w:rsidRPr="00FA5D91">
        <w:rPr>
          <w:rFonts w:ascii="Times New Roman" w:hAnsi="Times New Roman" w:cs="Times New Roman"/>
          <w:sz w:val="24"/>
          <w:szCs w:val="24"/>
        </w:rPr>
        <w:t>referred</w:t>
      </w:r>
      <w:r w:rsidRPr="00FA5D91">
        <w:rPr>
          <w:rFonts w:ascii="Times New Roman" w:hAnsi="Times New Roman" w:cs="Times New Roman"/>
          <w:spacing w:val="30"/>
          <w:sz w:val="24"/>
          <w:szCs w:val="24"/>
        </w:rPr>
        <w:t xml:space="preserve"> </w:t>
      </w:r>
      <w:r w:rsidRPr="00FA5D91">
        <w:rPr>
          <w:rFonts w:ascii="Times New Roman" w:hAnsi="Times New Roman" w:cs="Times New Roman"/>
          <w:sz w:val="24"/>
          <w:szCs w:val="24"/>
        </w:rPr>
        <w:t>to</w:t>
      </w:r>
      <w:r w:rsidRPr="00FA5D91">
        <w:rPr>
          <w:rFonts w:ascii="Times New Roman" w:hAnsi="Times New Roman" w:cs="Times New Roman"/>
          <w:spacing w:val="30"/>
          <w:sz w:val="24"/>
          <w:szCs w:val="24"/>
        </w:rPr>
        <w:t xml:space="preserve"> </w:t>
      </w:r>
      <w:r w:rsidRPr="00FA5D91">
        <w:rPr>
          <w:rFonts w:ascii="Times New Roman" w:hAnsi="Times New Roman" w:cs="Times New Roman"/>
          <w:spacing w:val="-6"/>
          <w:sz w:val="24"/>
          <w:szCs w:val="24"/>
        </w:rPr>
        <w:t xml:space="preserve">as </w:t>
      </w:r>
      <w:r w:rsidRPr="00FA5D91">
        <w:rPr>
          <w:rFonts w:ascii="Times New Roman" w:hAnsi="Times New Roman" w:cs="Times New Roman"/>
          <w:sz w:val="24"/>
          <w:szCs w:val="24"/>
        </w:rPr>
        <w:t>“</w:t>
      </w:r>
      <w:r w:rsidRPr="00FA5D91">
        <w:rPr>
          <w:rFonts w:ascii="Times New Roman" w:hAnsi="Times New Roman" w:cs="Times New Roman"/>
          <w:b/>
          <w:sz w:val="24"/>
          <w:szCs w:val="24"/>
        </w:rPr>
        <w:t>Municipality</w:t>
      </w:r>
      <w:r w:rsidRPr="00FA5D91">
        <w:rPr>
          <w:rFonts w:ascii="Times New Roman" w:hAnsi="Times New Roman" w:cs="Times New Roman"/>
          <w:sz w:val="24"/>
          <w:szCs w:val="24"/>
        </w:rPr>
        <w:t>”</w:t>
      </w:r>
      <w:r w:rsidRPr="00FA5D91">
        <w:rPr>
          <w:rFonts w:ascii="Times New Roman" w:hAnsi="Times New Roman" w:cs="Times New Roman"/>
          <w:sz w:val="24"/>
          <w:szCs w:val="24"/>
        </w:rPr>
        <w:tab/>
        <w:t xml:space="preserve">and </w:t>
      </w:r>
      <w:r w:rsidRPr="00FA5D91">
        <w:rPr>
          <w:rFonts w:ascii="Times New Roman" w:hAnsi="Times New Roman" w:cs="Times New Roman"/>
          <w:b/>
          <w:bCs/>
          <w:sz w:val="24"/>
          <w:szCs w:val="24"/>
        </w:rPr>
        <w:t>CRENSHAW</w:t>
      </w:r>
      <w:r w:rsidRPr="00FA5D91">
        <w:rPr>
          <w:rFonts w:ascii="Times New Roman" w:hAnsi="Times New Roman" w:cs="Times New Roman"/>
          <w:sz w:val="24"/>
          <w:szCs w:val="24"/>
        </w:rPr>
        <w:t xml:space="preserve"> </w:t>
      </w:r>
      <w:r w:rsidRPr="00FA5D91">
        <w:rPr>
          <w:rFonts w:ascii="Times New Roman" w:hAnsi="Times New Roman" w:cs="Times New Roman"/>
          <w:b/>
          <w:bCs/>
          <w:sz w:val="24"/>
          <w:szCs w:val="24"/>
        </w:rPr>
        <w:t>COUNTY, ALABAMA</w:t>
      </w:r>
      <w:r w:rsidRPr="00FA5D91">
        <w:rPr>
          <w:rFonts w:ascii="Times New Roman" w:hAnsi="Times New Roman" w:cs="Times New Roman"/>
          <w:sz w:val="24"/>
          <w:szCs w:val="24"/>
        </w:rPr>
        <w:t>, hereinafter</w:t>
      </w:r>
      <w:r w:rsidRPr="00FA5D91">
        <w:rPr>
          <w:rFonts w:ascii="Times New Roman" w:hAnsi="Times New Roman" w:cs="Times New Roman"/>
          <w:spacing w:val="30"/>
          <w:sz w:val="24"/>
          <w:szCs w:val="24"/>
        </w:rPr>
        <w:t xml:space="preserve"> </w:t>
      </w:r>
      <w:r w:rsidRPr="00FA5D91">
        <w:rPr>
          <w:rFonts w:ascii="Times New Roman" w:hAnsi="Times New Roman" w:cs="Times New Roman"/>
          <w:sz w:val="24"/>
          <w:szCs w:val="24"/>
        </w:rPr>
        <w:t>referred</w:t>
      </w:r>
      <w:r w:rsidRPr="00FA5D91">
        <w:rPr>
          <w:rFonts w:ascii="Times New Roman" w:hAnsi="Times New Roman" w:cs="Times New Roman"/>
          <w:spacing w:val="30"/>
          <w:sz w:val="24"/>
          <w:szCs w:val="24"/>
        </w:rPr>
        <w:t xml:space="preserve"> </w:t>
      </w:r>
      <w:r w:rsidRPr="00FA5D91">
        <w:rPr>
          <w:rFonts w:ascii="Times New Roman" w:hAnsi="Times New Roman" w:cs="Times New Roman"/>
          <w:sz w:val="24"/>
          <w:szCs w:val="24"/>
        </w:rPr>
        <w:t>to</w:t>
      </w:r>
      <w:r w:rsidRPr="00FA5D91">
        <w:rPr>
          <w:rFonts w:ascii="Times New Roman" w:hAnsi="Times New Roman" w:cs="Times New Roman"/>
          <w:spacing w:val="30"/>
          <w:sz w:val="24"/>
          <w:szCs w:val="24"/>
        </w:rPr>
        <w:t xml:space="preserve"> </w:t>
      </w:r>
      <w:r w:rsidRPr="00FA5D91">
        <w:rPr>
          <w:rFonts w:ascii="Times New Roman" w:hAnsi="Times New Roman" w:cs="Times New Roman"/>
          <w:spacing w:val="-6"/>
          <w:sz w:val="24"/>
          <w:szCs w:val="24"/>
        </w:rPr>
        <w:t>as</w:t>
      </w:r>
      <w:r w:rsidRPr="00FA5D91">
        <w:rPr>
          <w:rFonts w:ascii="Times New Roman" w:hAnsi="Times New Roman" w:cs="Times New Roman"/>
          <w:b/>
          <w:bCs/>
          <w:sz w:val="24"/>
          <w:szCs w:val="24"/>
        </w:rPr>
        <w:t xml:space="preserve"> </w:t>
      </w:r>
      <w:r w:rsidRPr="00FA5D91">
        <w:rPr>
          <w:rFonts w:ascii="Times New Roman" w:hAnsi="Times New Roman" w:cs="Times New Roman"/>
          <w:sz w:val="24"/>
          <w:szCs w:val="24"/>
        </w:rPr>
        <w:t>“</w:t>
      </w:r>
      <w:r w:rsidRPr="00FA5D91">
        <w:rPr>
          <w:rFonts w:ascii="Times New Roman" w:hAnsi="Times New Roman" w:cs="Times New Roman"/>
          <w:b/>
          <w:sz w:val="24"/>
          <w:szCs w:val="24"/>
        </w:rPr>
        <w:t>County</w:t>
      </w:r>
      <w:r w:rsidRPr="00FA5D91">
        <w:rPr>
          <w:rFonts w:ascii="Times New Roman" w:hAnsi="Times New Roman" w:cs="Times New Roman"/>
          <w:sz w:val="24"/>
          <w:szCs w:val="24"/>
        </w:rPr>
        <w:t>.”</w:t>
      </w:r>
    </w:p>
    <w:p w14:paraId="34623F18" w14:textId="77777777" w:rsidR="00B3037D" w:rsidRPr="00FA5D91" w:rsidRDefault="00B3037D" w:rsidP="00B3037D">
      <w:pPr>
        <w:pStyle w:val="BodyText"/>
        <w:jc w:val="both"/>
      </w:pPr>
    </w:p>
    <w:p w14:paraId="381B59D4" w14:textId="77777777" w:rsidR="00B3037D" w:rsidRPr="00153DE7" w:rsidRDefault="00B3037D" w:rsidP="00B3037D">
      <w:pPr>
        <w:pStyle w:val="Heading1"/>
        <w:keepNext w:val="0"/>
        <w:keepLines w:val="0"/>
        <w:widowControl w:val="0"/>
        <w:numPr>
          <w:ilvl w:val="0"/>
          <w:numId w:val="2"/>
        </w:numPr>
        <w:tabs>
          <w:tab w:val="left" w:pos="820"/>
          <w:tab w:val="left" w:pos="1411"/>
          <w:tab w:val="left" w:pos="2924"/>
          <w:tab w:val="left" w:pos="4176"/>
          <w:tab w:val="left" w:pos="5148"/>
          <w:tab w:val="left" w:pos="5545"/>
        </w:tabs>
        <w:autoSpaceDE w:val="0"/>
        <w:autoSpaceDN w:val="0"/>
        <w:spacing w:before="0" w:after="0"/>
        <w:ind w:left="100" w:hanging="10"/>
        <w:jc w:val="both"/>
        <w:rPr>
          <w:rFonts w:ascii="Times New Roman" w:hAnsi="Times New Roman" w:cs="Times New Roman"/>
          <w:color w:val="000000" w:themeColor="text1"/>
          <w:sz w:val="24"/>
          <w:szCs w:val="24"/>
        </w:rPr>
      </w:pPr>
      <w:r w:rsidRPr="00153DE7">
        <w:rPr>
          <w:rFonts w:ascii="Times New Roman" w:hAnsi="Times New Roman" w:cs="Times New Roman"/>
          <w:color w:val="000000" w:themeColor="text1"/>
          <w:sz w:val="24"/>
          <w:szCs w:val="24"/>
        </w:rPr>
        <w:t>PURPOSE</w:t>
      </w:r>
    </w:p>
    <w:p w14:paraId="0C51F941" w14:textId="77777777" w:rsidR="00B3037D" w:rsidRPr="00FA5D91" w:rsidRDefault="00B3037D" w:rsidP="00B3037D">
      <w:pPr>
        <w:pStyle w:val="BodyText"/>
        <w:spacing w:before="90"/>
        <w:ind w:left="100" w:right="153"/>
        <w:jc w:val="both"/>
      </w:pPr>
      <w:r w:rsidRPr="00FA5D91">
        <w:t>The</w:t>
      </w:r>
      <w:r w:rsidRPr="00FA5D91">
        <w:rPr>
          <w:spacing w:val="-5"/>
        </w:rPr>
        <w:t xml:space="preserve"> </w:t>
      </w:r>
      <w:r w:rsidRPr="00FA5D91">
        <w:t>purpose</w:t>
      </w:r>
      <w:r w:rsidRPr="00FA5D91">
        <w:rPr>
          <w:spacing w:val="-4"/>
        </w:rPr>
        <w:t xml:space="preserve"> </w:t>
      </w:r>
      <w:r w:rsidRPr="00FA5D91">
        <w:t>of</w:t>
      </w:r>
      <w:r w:rsidRPr="00FA5D91">
        <w:rPr>
          <w:spacing w:val="-3"/>
        </w:rPr>
        <w:t xml:space="preserve"> </w:t>
      </w:r>
      <w:r w:rsidRPr="00FA5D91">
        <w:t>this</w:t>
      </w:r>
      <w:r w:rsidRPr="00FA5D91">
        <w:rPr>
          <w:spacing w:val="-2"/>
        </w:rPr>
        <w:t xml:space="preserve"> </w:t>
      </w:r>
      <w:r w:rsidRPr="00FA5D91">
        <w:rPr>
          <w:b/>
        </w:rPr>
        <w:t>agreement</w:t>
      </w:r>
      <w:r w:rsidRPr="00FA5D91">
        <w:rPr>
          <w:b/>
          <w:spacing w:val="-5"/>
        </w:rPr>
        <w:t xml:space="preserve"> </w:t>
      </w:r>
      <w:r w:rsidRPr="00FA5D91">
        <w:t>is</w:t>
      </w:r>
      <w:r w:rsidRPr="00FA5D91">
        <w:rPr>
          <w:spacing w:val="-5"/>
        </w:rPr>
        <w:t xml:space="preserve"> </w:t>
      </w:r>
      <w:r w:rsidRPr="00FA5D91">
        <w:t>to</w:t>
      </w:r>
      <w:r w:rsidRPr="00FA5D91">
        <w:rPr>
          <w:spacing w:val="-3"/>
        </w:rPr>
        <w:t xml:space="preserve"> </w:t>
      </w:r>
      <w:r w:rsidRPr="00FA5D91">
        <w:t>promote</w:t>
      </w:r>
      <w:r w:rsidRPr="00FA5D91">
        <w:rPr>
          <w:spacing w:val="-4"/>
        </w:rPr>
        <w:t xml:space="preserve"> </w:t>
      </w:r>
      <w:r w:rsidRPr="00FA5D91">
        <w:t>and</w:t>
      </w:r>
      <w:r w:rsidRPr="00FA5D91">
        <w:rPr>
          <w:spacing w:val="-3"/>
        </w:rPr>
        <w:t xml:space="preserve"> </w:t>
      </w:r>
      <w:r w:rsidRPr="00FA5D91">
        <w:t>formalize</w:t>
      </w:r>
      <w:r w:rsidRPr="00FA5D91">
        <w:rPr>
          <w:spacing w:val="-5"/>
        </w:rPr>
        <w:t xml:space="preserve"> </w:t>
      </w:r>
      <w:r w:rsidRPr="00FA5D91">
        <w:t>cooperative</w:t>
      </w:r>
      <w:r w:rsidRPr="00FA5D91">
        <w:rPr>
          <w:spacing w:val="-5"/>
        </w:rPr>
        <w:t xml:space="preserve"> </w:t>
      </w:r>
      <w:r w:rsidRPr="00FA5D91">
        <w:t>relationships</w:t>
      </w:r>
      <w:r w:rsidRPr="00FA5D91">
        <w:rPr>
          <w:spacing w:val="-5"/>
        </w:rPr>
        <w:t xml:space="preserve"> </w:t>
      </w:r>
      <w:r w:rsidRPr="00FA5D91">
        <w:t>between</w:t>
      </w:r>
      <w:r w:rsidRPr="00FA5D91">
        <w:rPr>
          <w:spacing w:val="-5"/>
        </w:rPr>
        <w:t xml:space="preserve"> </w:t>
      </w:r>
      <w:r w:rsidRPr="00FA5D91">
        <w:t xml:space="preserve">the undersigned parties necessary for the utilization of funds distributed to the </w:t>
      </w:r>
      <w:r w:rsidRPr="00FA5D91">
        <w:rPr>
          <w:b/>
        </w:rPr>
        <w:t xml:space="preserve">Municipality </w:t>
      </w:r>
      <w:r w:rsidRPr="00FA5D91">
        <w:t>by Section 7 of Act 2019-2 of the Alabama</w:t>
      </w:r>
      <w:r w:rsidRPr="00FA5D91">
        <w:rPr>
          <w:spacing w:val="-5"/>
        </w:rPr>
        <w:t xml:space="preserve"> </w:t>
      </w:r>
      <w:r w:rsidRPr="00FA5D91">
        <w:t>Legislature.</w:t>
      </w:r>
    </w:p>
    <w:p w14:paraId="3FD3E0EB" w14:textId="77777777" w:rsidR="00B3037D" w:rsidRPr="00FA5D91" w:rsidRDefault="00B3037D" w:rsidP="00B3037D">
      <w:pPr>
        <w:pStyle w:val="BodyText"/>
        <w:jc w:val="both"/>
      </w:pPr>
    </w:p>
    <w:p w14:paraId="3E687AF4" w14:textId="77777777" w:rsidR="00B3037D" w:rsidRPr="00153DE7" w:rsidRDefault="00B3037D" w:rsidP="00B3037D">
      <w:pPr>
        <w:pStyle w:val="Heading1"/>
        <w:keepNext w:val="0"/>
        <w:keepLines w:val="0"/>
        <w:widowControl w:val="0"/>
        <w:numPr>
          <w:ilvl w:val="0"/>
          <w:numId w:val="2"/>
        </w:numPr>
        <w:tabs>
          <w:tab w:val="left" w:pos="821"/>
        </w:tabs>
        <w:autoSpaceDE w:val="0"/>
        <w:autoSpaceDN w:val="0"/>
        <w:spacing w:before="211" w:after="0"/>
        <w:ind w:left="820" w:right="168"/>
        <w:jc w:val="both"/>
        <w:rPr>
          <w:rFonts w:ascii="Times New Roman" w:hAnsi="Times New Roman" w:cs="Times New Roman"/>
          <w:color w:val="auto"/>
          <w:sz w:val="24"/>
          <w:szCs w:val="24"/>
        </w:rPr>
      </w:pPr>
      <w:r w:rsidRPr="00153DE7">
        <w:rPr>
          <w:rFonts w:ascii="Times New Roman" w:hAnsi="Times New Roman" w:cs="Times New Roman"/>
          <w:color w:val="auto"/>
          <w:sz w:val="24"/>
          <w:szCs w:val="24"/>
        </w:rPr>
        <w:t xml:space="preserve">IT IS MUTUALLY UNDERSTOOD AND AGREED BY AND BETWEEN </w:t>
      </w:r>
      <w:r w:rsidRPr="00153DE7">
        <w:rPr>
          <w:rFonts w:ascii="Times New Roman" w:hAnsi="Times New Roman" w:cs="Times New Roman"/>
          <w:color w:val="auto"/>
          <w:spacing w:val="-4"/>
          <w:sz w:val="24"/>
          <w:szCs w:val="24"/>
        </w:rPr>
        <w:t xml:space="preserve">THE </w:t>
      </w:r>
      <w:r w:rsidRPr="00153DE7">
        <w:rPr>
          <w:rFonts w:ascii="Times New Roman" w:hAnsi="Times New Roman" w:cs="Times New Roman"/>
          <w:color w:val="auto"/>
          <w:sz w:val="24"/>
          <w:szCs w:val="24"/>
        </w:rPr>
        <w:t>PARTIES</w:t>
      </w:r>
      <w:r w:rsidRPr="00153DE7">
        <w:rPr>
          <w:rFonts w:ascii="Times New Roman" w:hAnsi="Times New Roman" w:cs="Times New Roman"/>
          <w:color w:val="auto"/>
          <w:spacing w:val="-2"/>
          <w:sz w:val="24"/>
          <w:szCs w:val="24"/>
        </w:rPr>
        <w:t xml:space="preserve"> </w:t>
      </w:r>
      <w:r w:rsidRPr="00153DE7">
        <w:rPr>
          <w:rFonts w:ascii="Times New Roman" w:hAnsi="Times New Roman" w:cs="Times New Roman"/>
          <w:color w:val="auto"/>
          <w:sz w:val="24"/>
          <w:szCs w:val="24"/>
        </w:rPr>
        <w:t>THAT</w:t>
      </w:r>
    </w:p>
    <w:p w14:paraId="4941A57A" w14:textId="77777777" w:rsidR="00B3037D" w:rsidRPr="00FA5D91" w:rsidRDefault="00B3037D" w:rsidP="00B3037D">
      <w:pPr>
        <w:pStyle w:val="BodyText"/>
        <w:spacing w:before="7"/>
        <w:jc w:val="both"/>
        <w:rPr>
          <w:b/>
        </w:rPr>
      </w:pPr>
    </w:p>
    <w:p w14:paraId="7676140E" w14:textId="77777777" w:rsidR="00B3037D" w:rsidRPr="00FA5D91" w:rsidRDefault="00B3037D" w:rsidP="00B3037D">
      <w:pPr>
        <w:pStyle w:val="ListParagraph"/>
        <w:widowControl w:val="0"/>
        <w:numPr>
          <w:ilvl w:val="1"/>
          <w:numId w:val="2"/>
        </w:numPr>
        <w:tabs>
          <w:tab w:val="left" w:pos="820"/>
          <w:tab w:val="left" w:pos="2776"/>
          <w:tab w:val="left" w:pos="9505"/>
        </w:tabs>
        <w:autoSpaceDE w:val="0"/>
        <w:autoSpaceDN w:val="0"/>
        <w:ind w:right="112"/>
        <w:contextualSpacing w:val="0"/>
        <w:jc w:val="both"/>
        <w:rPr>
          <w:rFonts w:ascii="Times New Roman" w:hAnsi="Times New Roman" w:cs="Times New Roman"/>
          <w:sz w:val="24"/>
          <w:szCs w:val="24"/>
        </w:rPr>
      </w:pPr>
      <w:r w:rsidRPr="00FA5D91">
        <w:rPr>
          <w:rFonts w:ascii="Times New Roman" w:hAnsi="Times New Roman" w:cs="Times New Roman"/>
          <w:sz w:val="24"/>
          <w:szCs w:val="24"/>
        </w:rPr>
        <w:t>The Crenshaw County Commission and the Luverne City</w:t>
      </w:r>
      <w:r w:rsidRPr="00FA5D91">
        <w:rPr>
          <w:rFonts w:ascii="Times New Roman" w:hAnsi="Times New Roman" w:cs="Times New Roman"/>
          <w:spacing w:val="-32"/>
          <w:sz w:val="24"/>
          <w:szCs w:val="24"/>
        </w:rPr>
        <w:t xml:space="preserve"> </w:t>
      </w:r>
      <w:r w:rsidRPr="00FA5D91">
        <w:rPr>
          <w:rFonts w:ascii="Times New Roman" w:hAnsi="Times New Roman" w:cs="Times New Roman"/>
          <w:sz w:val="24"/>
          <w:szCs w:val="24"/>
        </w:rPr>
        <w:t>Council have adopted resolutions (which are attached and incorporated herewith) authorizing the signatories</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to</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this</w:t>
      </w:r>
      <w:r w:rsidRPr="00FA5D91">
        <w:rPr>
          <w:rFonts w:ascii="Times New Roman" w:hAnsi="Times New Roman" w:cs="Times New Roman"/>
          <w:spacing w:val="-12"/>
          <w:sz w:val="24"/>
          <w:szCs w:val="24"/>
        </w:rPr>
        <w:t xml:space="preserve"> </w:t>
      </w:r>
      <w:r w:rsidRPr="00FA5D91">
        <w:rPr>
          <w:rFonts w:ascii="Times New Roman" w:hAnsi="Times New Roman" w:cs="Times New Roman"/>
          <w:b/>
          <w:sz w:val="24"/>
          <w:szCs w:val="24"/>
        </w:rPr>
        <w:t>agreement</w:t>
      </w:r>
      <w:r w:rsidRPr="00FA5D91">
        <w:rPr>
          <w:rFonts w:ascii="Times New Roman" w:hAnsi="Times New Roman" w:cs="Times New Roman"/>
          <w:b/>
          <w:spacing w:val="-15"/>
          <w:sz w:val="24"/>
          <w:szCs w:val="24"/>
        </w:rPr>
        <w:t xml:space="preserve"> </w:t>
      </w:r>
      <w:r w:rsidRPr="00FA5D91">
        <w:rPr>
          <w:rFonts w:ascii="Times New Roman" w:hAnsi="Times New Roman" w:cs="Times New Roman"/>
          <w:sz w:val="24"/>
          <w:szCs w:val="24"/>
        </w:rPr>
        <w:t>to</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bind</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both</w:t>
      </w:r>
      <w:r w:rsidRPr="00FA5D91">
        <w:rPr>
          <w:rFonts w:ascii="Times New Roman" w:hAnsi="Times New Roman" w:cs="Times New Roman"/>
          <w:spacing w:val="-15"/>
          <w:sz w:val="24"/>
          <w:szCs w:val="24"/>
        </w:rPr>
        <w:t xml:space="preserve"> </w:t>
      </w:r>
      <w:r w:rsidRPr="00FA5D91">
        <w:rPr>
          <w:rFonts w:ascii="Times New Roman" w:hAnsi="Times New Roman" w:cs="Times New Roman"/>
          <w:sz w:val="24"/>
          <w:szCs w:val="24"/>
        </w:rPr>
        <w:t>the</w:t>
      </w:r>
      <w:r w:rsidRPr="00FA5D91">
        <w:rPr>
          <w:rFonts w:ascii="Times New Roman" w:hAnsi="Times New Roman" w:cs="Times New Roman"/>
          <w:spacing w:val="-14"/>
          <w:sz w:val="24"/>
          <w:szCs w:val="24"/>
        </w:rPr>
        <w:t xml:space="preserve"> </w:t>
      </w:r>
      <w:r w:rsidRPr="00FA5D91">
        <w:rPr>
          <w:rFonts w:ascii="Times New Roman" w:hAnsi="Times New Roman" w:cs="Times New Roman"/>
          <w:b/>
          <w:sz w:val="24"/>
          <w:szCs w:val="24"/>
        </w:rPr>
        <w:t>County</w:t>
      </w:r>
      <w:r w:rsidRPr="00FA5D91">
        <w:rPr>
          <w:rFonts w:ascii="Times New Roman" w:hAnsi="Times New Roman" w:cs="Times New Roman"/>
          <w:b/>
          <w:spacing w:val="-15"/>
          <w:sz w:val="24"/>
          <w:szCs w:val="24"/>
        </w:rPr>
        <w:t xml:space="preserve"> </w:t>
      </w:r>
      <w:r w:rsidRPr="00FA5D91">
        <w:rPr>
          <w:rFonts w:ascii="Times New Roman" w:hAnsi="Times New Roman" w:cs="Times New Roman"/>
          <w:sz w:val="24"/>
          <w:szCs w:val="24"/>
        </w:rPr>
        <w:t>and</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the</w:t>
      </w:r>
      <w:r w:rsidRPr="00FA5D91">
        <w:rPr>
          <w:rFonts w:ascii="Times New Roman" w:hAnsi="Times New Roman" w:cs="Times New Roman"/>
          <w:spacing w:val="-13"/>
          <w:sz w:val="24"/>
          <w:szCs w:val="24"/>
        </w:rPr>
        <w:t xml:space="preserve"> </w:t>
      </w:r>
      <w:r w:rsidRPr="00FA5D91">
        <w:rPr>
          <w:rFonts w:ascii="Times New Roman" w:hAnsi="Times New Roman" w:cs="Times New Roman"/>
          <w:b/>
          <w:sz w:val="24"/>
          <w:szCs w:val="24"/>
        </w:rPr>
        <w:t>Municipality</w:t>
      </w:r>
      <w:r w:rsidRPr="00FA5D91">
        <w:rPr>
          <w:rFonts w:ascii="Times New Roman" w:hAnsi="Times New Roman" w:cs="Times New Roman"/>
          <w:b/>
          <w:spacing w:val="-15"/>
          <w:sz w:val="24"/>
          <w:szCs w:val="24"/>
        </w:rPr>
        <w:t xml:space="preserve"> </w:t>
      </w:r>
      <w:r w:rsidRPr="00FA5D91">
        <w:rPr>
          <w:rFonts w:ascii="Times New Roman" w:hAnsi="Times New Roman" w:cs="Times New Roman"/>
          <w:sz w:val="24"/>
          <w:szCs w:val="24"/>
        </w:rPr>
        <w:t>to</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the</w:t>
      </w:r>
      <w:r w:rsidRPr="00FA5D91">
        <w:rPr>
          <w:rFonts w:ascii="Times New Roman" w:hAnsi="Times New Roman" w:cs="Times New Roman"/>
          <w:spacing w:val="-17"/>
          <w:sz w:val="24"/>
          <w:szCs w:val="24"/>
        </w:rPr>
        <w:t xml:space="preserve"> </w:t>
      </w:r>
      <w:r w:rsidRPr="00FA5D91">
        <w:rPr>
          <w:rFonts w:ascii="Times New Roman" w:hAnsi="Times New Roman" w:cs="Times New Roman"/>
          <w:sz w:val="24"/>
          <w:szCs w:val="24"/>
        </w:rPr>
        <w:t>terms herein.</w:t>
      </w:r>
    </w:p>
    <w:p w14:paraId="2AEC5C04" w14:textId="77777777" w:rsidR="00B3037D" w:rsidRPr="00FA5D91" w:rsidRDefault="00B3037D" w:rsidP="00B3037D">
      <w:pPr>
        <w:pStyle w:val="BodyText"/>
        <w:jc w:val="both"/>
      </w:pPr>
    </w:p>
    <w:p w14:paraId="4892D3E7"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All poles, fixtures, brackets, internal wiring harnesses, pull boxes, concrete, rock, and any other materials required to illuminate the Crenshaw County Sports Complex fields and parking areas will be purchased and provided by the</w:t>
      </w:r>
      <w:r w:rsidRPr="00FA5D91">
        <w:rPr>
          <w:rFonts w:ascii="Times New Roman" w:hAnsi="Times New Roman" w:cs="Times New Roman"/>
          <w:b/>
          <w:bCs/>
          <w:sz w:val="24"/>
          <w:szCs w:val="24"/>
        </w:rPr>
        <w:t xml:space="preserve"> County</w:t>
      </w:r>
      <w:r w:rsidRPr="00FA5D91">
        <w:rPr>
          <w:rFonts w:ascii="Times New Roman" w:hAnsi="Times New Roman" w:cs="Times New Roman"/>
          <w:sz w:val="24"/>
          <w:szCs w:val="24"/>
        </w:rPr>
        <w:t>.</w:t>
      </w:r>
    </w:p>
    <w:p w14:paraId="43D82593" w14:textId="77777777" w:rsidR="00B3037D" w:rsidRPr="00FA5D91" w:rsidRDefault="00B3037D" w:rsidP="00B3037D">
      <w:pPr>
        <w:pStyle w:val="ListParagraph"/>
        <w:rPr>
          <w:rFonts w:ascii="Times New Roman" w:hAnsi="Times New Roman" w:cs="Times New Roman"/>
          <w:sz w:val="24"/>
          <w:szCs w:val="24"/>
        </w:rPr>
      </w:pPr>
    </w:p>
    <w:p w14:paraId="56265E61"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All work required to install Sports Lighting poles, fixtures, brackets, internal wiring harnesses, and pull boxes at the Crenshaw County Sports Complex will be performed by the </w:t>
      </w:r>
      <w:r w:rsidRPr="00FA5D91">
        <w:rPr>
          <w:rFonts w:ascii="Times New Roman" w:hAnsi="Times New Roman" w:cs="Times New Roman"/>
          <w:b/>
          <w:bCs/>
          <w:sz w:val="24"/>
          <w:szCs w:val="24"/>
        </w:rPr>
        <w:t xml:space="preserve">Municipality </w:t>
      </w:r>
      <w:r w:rsidRPr="00FA5D91">
        <w:rPr>
          <w:rFonts w:ascii="Times New Roman" w:hAnsi="Times New Roman" w:cs="Times New Roman"/>
          <w:sz w:val="24"/>
          <w:szCs w:val="24"/>
        </w:rPr>
        <w:t>as specified by the plans provided by the</w:t>
      </w:r>
      <w:r w:rsidRPr="00FA5D91">
        <w:rPr>
          <w:rFonts w:ascii="Times New Roman" w:hAnsi="Times New Roman" w:cs="Times New Roman"/>
          <w:b/>
          <w:bCs/>
          <w:sz w:val="24"/>
          <w:szCs w:val="24"/>
        </w:rPr>
        <w:t xml:space="preserve"> County</w:t>
      </w:r>
      <w:r w:rsidRPr="00FA5D91">
        <w:rPr>
          <w:rFonts w:ascii="Times New Roman" w:hAnsi="Times New Roman" w:cs="Times New Roman"/>
          <w:sz w:val="24"/>
          <w:szCs w:val="24"/>
        </w:rPr>
        <w:t>.</w:t>
      </w:r>
    </w:p>
    <w:p w14:paraId="18FF913F" w14:textId="77777777" w:rsidR="00B3037D" w:rsidRPr="00FA5D91" w:rsidRDefault="00B3037D" w:rsidP="00B3037D">
      <w:pPr>
        <w:pStyle w:val="ListParagraph"/>
        <w:tabs>
          <w:tab w:val="left" w:pos="820"/>
        </w:tabs>
        <w:ind w:right="157"/>
        <w:rPr>
          <w:rFonts w:ascii="Times New Roman" w:hAnsi="Times New Roman" w:cs="Times New Roman"/>
          <w:sz w:val="24"/>
          <w:szCs w:val="24"/>
        </w:rPr>
      </w:pPr>
    </w:p>
    <w:p w14:paraId="1F73E7D8"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All necessary skilled labor and appropriate equipment and tools will be provided by the </w:t>
      </w:r>
      <w:r w:rsidRPr="00FA5D91">
        <w:rPr>
          <w:rFonts w:ascii="Times New Roman" w:hAnsi="Times New Roman" w:cs="Times New Roman"/>
          <w:b/>
          <w:bCs/>
          <w:sz w:val="24"/>
          <w:szCs w:val="24"/>
        </w:rPr>
        <w:t>Municipality</w:t>
      </w:r>
      <w:r w:rsidRPr="00FA5D91">
        <w:rPr>
          <w:rFonts w:ascii="Times New Roman" w:hAnsi="Times New Roman" w:cs="Times New Roman"/>
          <w:sz w:val="24"/>
          <w:szCs w:val="24"/>
        </w:rPr>
        <w:t>.</w:t>
      </w:r>
    </w:p>
    <w:p w14:paraId="3C9207A9" w14:textId="77777777" w:rsidR="00B3037D" w:rsidRPr="00FA5D91" w:rsidRDefault="00B3037D" w:rsidP="00B3037D">
      <w:pPr>
        <w:pStyle w:val="ListParagraph"/>
        <w:rPr>
          <w:rFonts w:ascii="Times New Roman" w:hAnsi="Times New Roman" w:cs="Times New Roman"/>
          <w:sz w:val="24"/>
          <w:szCs w:val="24"/>
        </w:rPr>
      </w:pPr>
    </w:p>
    <w:p w14:paraId="493CAF18"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Each pole is considered “Complete” once the following has met the </w:t>
      </w:r>
      <w:r w:rsidRPr="00FA5D91">
        <w:rPr>
          <w:rFonts w:ascii="Times New Roman" w:hAnsi="Times New Roman" w:cs="Times New Roman"/>
          <w:b/>
          <w:bCs/>
          <w:sz w:val="24"/>
          <w:szCs w:val="24"/>
        </w:rPr>
        <w:t>County’s</w:t>
      </w:r>
      <w:r w:rsidRPr="00FA5D91">
        <w:rPr>
          <w:rFonts w:ascii="Times New Roman" w:hAnsi="Times New Roman" w:cs="Times New Roman"/>
          <w:sz w:val="24"/>
          <w:szCs w:val="24"/>
        </w:rPr>
        <w:t xml:space="preserve"> satisfaction:</w:t>
      </w:r>
    </w:p>
    <w:p w14:paraId="3815F73F" w14:textId="77777777" w:rsidR="00B3037D" w:rsidRPr="00FA5D91" w:rsidRDefault="00B3037D" w:rsidP="00B3037D">
      <w:pPr>
        <w:pStyle w:val="ListParagraph"/>
        <w:rPr>
          <w:rFonts w:ascii="Times New Roman" w:hAnsi="Times New Roman" w:cs="Times New Roman"/>
          <w:sz w:val="24"/>
          <w:szCs w:val="24"/>
        </w:rPr>
      </w:pPr>
    </w:p>
    <w:p w14:paraId="3DBB0953" w14:textId="77777777" w:rsidR="00B3037D" w:rsidRPr="00FA5D91" w:rsidRDefault="00B3037D" w:rsidP="00B3037D">
      <w:pPr>
        <w:pStyle w:val="ListParagraph"/>
        <w:widowControl w:val="0"/>
        <w:numPr>
          <w:ilvl w:val="2"/>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Pole, including all fixtures, brackets, and wiring harnesses are fully erected and associated pull box is installed at specified location.</w:t>
      </w:r>
    </w:p>
    <w:p w14:paraId="4B617C09" w14:textId="77777777" w:rsidR="00B3037D" w:rsidRPr="00FA5D91" w:rsidRDefault="00B3037D" w:rsidP="00B3037D">
      <w:pPr>
        <w:pStyle w:val="ListParagraph"/>
        <w:widowControl w:val="0"/>
        <w:numPr>
          <w:ilvl w:val="2"/>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Subsurface concrete backfill has successfully cured a minimum of 7 days.</w:t>
      </w:r>
    </w:p>
    <w:p w14:paraId="75E038A9" w14:textId="77777777" w:rsidR="00B3037D" w:rsidRDefault="00B3037D" w:rsidP="00B3037D">
      <w:pPr>
        <w:pStyle w:val="ListParagraph"/>
        <w:widowControl w:val="0"/>
        <w:numPr>
          <w:ilvl w:val="2"/>
          <w:numId w:val="2"/>
        </w:numPr>
        <w:tabs>
          <w:tab w:val="left" w:pos="820"/>
        </w:tabs>
        <w:autoSpaceDE w:val="0"/>
        <w:autoSpaceDN w:val="0"/>
        <w:ind w:right="157"/>
        <w:contextualSpacing w:val="0"/>
        <w:jc w:val="both"/>
        <w:rPr>
          <w:rFonts w:ascii="Arial" w:hAnsi="Arial" w:cs="Arial"/>
          <w:sz w:val="24"/>
        </w:rPr>
      </w:pPr>
      <w:r>
        <w:rPr>
          <w:rFonts w:ascii="Arial" w:hAnsi="Arial" w:cs="Arial"/>
          <w:sz w:val="24"/>
        </w:rPr>
        <w:t>All wiring has been pulled to junction boxes and are ready to be connected by contractors.</w:t>
      </w:r>
    </w:p>
    <w:p w14:paraId="35EAB1F7" w14:textId="77777777" w:rsidR="00B3037D" w:rsidRDefault="00B3037D" w:rsidP="00B3037D">
      <w:pPr>
        <w:pStyle w:val="ListParagraph"/>
        <w:rPr>
          <w:rFonts w:ascii="Arial" w:hAnsi="Arial" w:cs="Arial"/>
          <w:sz w:val="24"/>
        </w:rPr>
      </w:pPr>
    </w:p>
    <w:p w14:paraId="07BA3344" w14:textId="77777777" w:rsidR="00B3037D" w:rsidRDefault="00B3037D" w:rsidP="00B3037D">
      <w:pPr>
        <w:pStyle w:val="ListParagraph"/>
        <w:widowControl w:val="0"/>
        <w:numPr>
          <w:ilvl w:val="1"/>
          <w:numId w:val="2"/>
        </w:numPr>
        <w:tabs>
          <w:tab w:val="left" w:pos="820"/>
        </w:tabs>
        <w:autoSpaceDE w:val="0"/>
        <w:autoSpaceDN w:val="0"/>
        <w:ind w:right="157"/>
        <w:contextualSpacing w:val="0"/>
        <w:jc w:val="both"/>
        <w:rPr>
          <w:rFonts w:ascii="Arial" w:hAnsi="Arial" w:cs="Arial"/>
          <w:sz w:val="24"/>
        </w:rPr>
      </w:pPr>
      <w:r>
        <w:rPr>
          <w:rFonts w:ascii="Arial" w:hAnsi="Arial" w:cs="Arial"/>
          <w:sz w:val="24"/>
        </w:rPr>
        <w:t xml:space="preserve">All payments will be made monthly based on the quantity of poles “completed” </w:t>
      </w:r>
      <w:r>
        <w:rPr>
          <w:rFonts w:ascii="Arial" w:hAnsi="Arial" w:cs="Arial"/>
          <w:sz w:val="24"/>
        </w:rPr>
        <w:lastRenderedPageBreak/>
        <w:t xml:space="preserve">by the end of each month. </w:t>
      </w:r>
    </w:p>
    <w:p w14:paraId="0D4D65B6" w14:textId="77777777" w:rsidR="00B3037D" w:rsidRDefault="00B3037D" w:rsidP="00B3037D">
      <w:pPr>
        <w:tabs>
          <w:tab w:val="left" w:pos="820"/>
        </w:tabs>
        <w:ind w:right="157"/>
        <w:rPr>
          <w:rFonts w:ascii="Arial" w:hAnsi="Arial" w:cs="Arial"/>
          <w:sz w:val="24"/>
        </w:rPr>
      </w:pPr>
    </w:p>
    <w:p w14:paraId="6D43BED2"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The </w:t>
      </w:r>
      <w:r w:rsidRPr="00FA5D91">
        <w:rPr>
          <w:rFonts w:ascii="Times New Roman" w:hAnsi="Times New Roman" w:cs="Times New Roman"/>
          <w:b/>
          <w:bCs/>
          <w:sz w:val="24"/>
          <w:szCs w:val="24"/>
        </w:rPr>
        <w:t>County</w:t>
      </w:r>
      <w:r w:rsidRPr="00FA5D91">
        <w:rPr>
          <w:rFonts w:ascii="Times New Roman" w:hAnsi="Times New Roman" w:cs="Times New Roman"/>
          <w:sz w:val="24"/>
          <w:szCs w:val="24"/>
        </w:rPr>
        <w:t xml:space="preserve"> agrees to compensate the </w:t>
      </w:r>
      <w:r w:rsidRPr="00FA5D91">
        <w:rPr>
          <w:rFonts w:ascii="Times New Roman" w:hAnsi="Times New Roman" w:cs="Times New Roman"/>
          <w:b/>
          <w:bCs/>
          <w:sz w:val="24"/>
          <w:szCs w:val="24"/>
        </w:rPr>
        <w:t>Municipality</w:t>
      </w:r>
      <w:r w:rsidRPr="00FA5D91">
        <w:rPr>
          <w:rFonts w:ascii="Times New Roman" w:hAnsi="Times New Roman" w:cs="Times New Roman"/>
          <w:sz w:val="24"/>
          <w:szCs w:val="24"/>
        </w:rPr>
        <w:t xml:space="preserve"> for all Labor and Equipment used on this project. Labor will be reimbursed at the current “Extended” Rates as provided by the Municipality.  All Equipment will be reimbursed at the current “FEMA” Rates as published by fema.gov.</w:t>
      </w:r>
    </w:p>
    <w:p w14:paraId="5AFC77F9" w14:textId="77777777" w:rsidR="00B3037D" w:rsidRPr="00FA5D91" w:rsidRDefault="00B3037D" w:rsidP="00B3037D">
      <w:pPr>
        <w:pStyle w:val="ListParagraph"/>
        <w:rPr>
          <w:rFonts w:ascii="Times New Roman" w:hAnsi="Times New Roman" w:cs="Times New Roman"/>
          <w:sz w:val="24"/>
          <w:szCs w:val="24"/>
        </w:rPr>
      </w:pPr>
    </w:p>
    <w:p w14:paraId="229364B3"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The </w:t>
      </w:r>
      <w:r w:rsidRPr="00FA5D91">
        <w:rPr>
          <w:rFonts w:ascii="Times New Roman" w:hAnsi="Times New Roman" w:cs="Times New Roman"/>
          <w:b/>
          <w:bCs/>
          <w:sz w:val="24"/>
          <w:szCs w:val="24"/>
        </w:rPr>
        <w:t>Municipality</w:t>
      </w:r>
      <w:r w:rsidRPr="00FA5D91">
        <w:rPr>
          <w:rFonts w:ascii="Times New Roman" w:hAnsi="Times New Roman" w:cs="Times New Roman"/>
          <w:sz w:val="24"/>
          <w:szCs w:val="24"/>
        </w:rPr>
        <w:t xml:space="preserve"> agrees to hold the </w:t>
      </w:r>
      <w:r w:rsidRPr="00FA5D91">
        <w:rPr>
          <w:rFonts w:ascii="Times New Roman" w:hAnsi="Times New Roman" w:cs="Times New Roman"/>
          <w:b/>
          <w:bCs/>
          <w:sz w:val="24"/>
          <w:szCs w:val="24"/>
        </w:rPr>
        <w:t xml:space="preserve">County </w:t>
      </w:r>
      <w:r w:rsidRPr="00FA5D91">
        <w:rPr>
          <w:rFonts w:ascii="Times New Roman" w:hAnsi="Times New Roman" w:cs="Times New Roman"/>
          <w:sz w:val="24"/>
          <w:szCs w:val="24"/>
        </w:rPr>
        <w:t xml:space="preserve">harmless for any damage received as a result of the work being performed on County property.  This includes workers compensation and any form of liability.  The </w:t>
      </w:r>
      <w:r w:rsidRPr="00FA5D91">
        <w:rPr>
          <w:rFonts w:ascii="Times New Roman" w:hAnsi="Times New Roman" w:cs="Times New Roman"/>
          <w:b/>
          <w:bCs/>
          <w:sz w:val="24"/>
          <w:szCs w:val="24"/>
        </w:rPr>
        <w:t>Municipality</w:t>
      </w:r>
      <w:r w:rsidRPr="00FA5D91">
        <w:rPr>
          <w:rFonts w:ascii="Times New Roman" w:hAnsi="Times New Roman" w:cs="Times New Roman"/>
          <w:sz w:val="24"/>
          <w:szCs w:val="24"/>
        </w:rPr>
        <w:t xml:space="preserve"> further agrees to maintain appropriate insurance coverage for the appropriate work being performed.  </w:t>
      </w:r>
    </w:p>
    <w:p w14:paraId="0B8AE752" w14:textId="77777777" w:rsidR="00B3037D" w:rsidRPr="00FA5D91" w:rsidRDefault="00B3037D" w:rsidP="00B3037D">
      <w:pPr>
        <w:pStyle w:val="ListParagraph"/>
        <w:tabs>
          <w:tab w:val="left" w:pos="820"/>
        </w:tabs>
        <w:ind w:right="157"/>
        <w:rPr>
          <w:rFonts w:ascii="Times New Roman" w:hAnsi="Times New Roman" w:cs="Times New Roman"/>
          <w:sz w:val="24"/>
          <w:szCs w:val="24"/>
        </w:rPr>
      </w:pPr>
    </w:p>
    <w:p w14:paraId="6AD8E26B"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The </w:t>
      </w:r>
      <w:r w:rsidRPr="00FA5D91">
        <w:rPr>
          <w:rFonts w:ascii="Times New Roman" w:hAnsi="Times New Roman" w:cs="Times New Roman"/>
          <w:b/>
          <w:bCs/>
          <w:sz w:val="24"/>
          <w:szCs w:val="24"/>
        </w:rPr>
        <w:t>Municipality</w:t>
      </w:r>
      <w:r w:rsidRPr="00FA5D91">
        <w:rPr>
          <w:rFonts w:ascii="Times New Roman" w:hAnsi="Times New Roman" w:cs="Times New Roman"/>
          <w:sz w:val="24"/>
          <w:szCs w:val="24"/>
        </w:rPr>
        <w:t xml:space="preserve"> agrees to work directly with the manufactures representative to answer any product-related questions including location, aiming, potential warranty defects, etc.</w:t>
      </w:r>
    </w:p>
    <w:p w14:paraId="1D731477" w14:textId="77777777" w:rsidR="00B3037D" w:rsidRPr="00FA5D91" w:rsidRDefault="00B3037D" w:rsidP="00B3037D">
      <w:pPr>
        <w:pStyle w:val="ListParagraph"/>
        <w:rPr>
          <w:rFonts w:ascii="Times New Roman" w:hAnsi="Times New Roman" w:cs="Times New Roman"/>
          <w:sz w:val="24"/>
          <w:szCs w:val="24"/>
        </w:rPr>
      </w:pPr>
    </w:p>
    <w:p w14:paraId="62E4DACA" w14:textId="77777777" w:rsidR="00B3037D" w:rsidRPr="00FA5D91" w:rsidRDefault="00B3037D" w:rsidP="00B3037D">
      <w:pPr>
        <w:pStyle w:val="ListParagraph"/>
        <w:widowControl w:val="0"/>
        <w:numPr>
          <w:ilvl w:val="1"/>
          <w:numId w:val="2"/>
        </w:numPr>
        <w:tabs>
          <w:tab w:val="left" w:pos="820"/>
        </w:tabs>
        <w:autoSpaceDE w:val="0"/>
        <w:autoSpaceDN w:val="0"/>
        <w:ind w:right="157"/>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The </w:t>
      </w:r>
      <w:r w:rsidRPr="00FA5D91">
        <w:rPr>
          <w:rFonts w:ascii="Times New Roman" w:hAnsi="Times New Roman" w:cs="Times New Roman"/>
          <w:b/>
          <w:bCs/>
          <w:sz w:val="24"/>
          <w:szCs w:val="24"/>
        </w:rPr>
        <w:t>County</w:t>
      </w:r>
      <w:r w:rsidRPr="00FA5D91">
        <w:rPr>
          <w:rFonts w:ascii="Times New Roman" w:hAnsi="Times New Roman" w:cs="Times New Roman"/>
          <w:sz w:val="24"/>
          <w:szCs w:val="24"/>
        </w:rPr>
        <w:t xml:space="preserve"> agrees to assist with any site-related questions or concerns.</w:t>
      </w:r>
    </w:p>
    <w:p w14:paraId="00AA751E" w14:textId="77777777" w:rsidR="00B3037D" w:rsidRPr="00FA5D91" w:rsidRDefault="00B3037D" w:rsidP="00B3037D">
      <w:pPr>
        <w:pStyle w:val="ListParagraph"/>
        <w:rPr>
          <w:rFonts w:ascii="Times New Roman" w:hAnsi="Times New Roman" w:cs="Times New Roman"/>
          <w:sz w:val="24"/>
          <w:szCs w:val="24"/>
        </w:rPr>
      </w:pPr>
    </w:p>
    <w:p w14:paraId="265BAB6F" w14:textId="77777777" w:rsidR="00B3037D" w:rsidRPr="00FA5D91" w:rsidRDefault="00B3037D" w:rsidP="00B3037D">
      <w:pPr>
        <w:pStyle w:val="ListParagraph"/>
        <w:widowControl w:val="0"/>
        <w:numPr>
          <w:ilvl w:val="1"/>
          <w:numId w:val="2"/>
        </w:numPr>
        <w:tabs>
          <w:tab w:val="left" w:pos="820"/>
        </w:tabs>
        <w:autoSpaceDE w:val="0"/>
        <w:autoSpaceDN w:val="0"/>
        <w:ind w:right="167"/>
        <w:contextualSpacing w:val="0"/>
        <w:jc w:val="both"/>
        <w:rPr>
          <w:rFonts w:ascii="Times New Roman" w:hAnsi="Times New Roman" w:cs="Times New Roman"/>
          <w:sz w:val="24"/>
          <w:szCs w:val="24"/>
        </w:rPr>
      </w:pPr>
      <w:r w:rsidRPr="00FA5D91">
        <w:rPr>
          <w:rFonts w:ascii="Times New Roman" w:hAnsi="Times New Roman" w:cs="Times New Roman"/>
          <w:sz w:val="24"/>
          <w:szCs w:val="24"/>
        </w:rPr>
        <w:t>This</w:t>
      </w:r>
      <w:r w:rsidRPr="00FA5D91">
        <w:rPr>
          <w:rFonts w:ascii="Times New Roman" w:hAnsi="Times New Roman" w:cs="Times New Roman"/>
          <w:spacing w:val="-7"/>
          <w:sz w:val="24"/>
          <w:szCs w:val="24"/>
        </w:rPr>
        <w:t xml:space="preserve"> </w:t>
      </w:r>
      <w:r w:rsidRPr="00FA5D91">
        <w:rPr>
          <w:rFonts w:ascii="Times New Roman" w:hAnsi="Times New Roman" w:cs="Times New Roman"/>
          <w:b/>
          <w:sz w:val="24"/>
          <w:szCs w:val="24"/>
        </w:rPr>
        <w:t>agreement</w:t>
      </w:r>
      <w:r w:rsidRPr="00FA5D91">
        <w:rPr>
          <w:rFonts w:ascii="Times New Roman" w:hAnsi="Times New Roman" w:cs="Times New Roman"/>
          <w:b/>
          <w:spacing w:val="-8"/>
          <w:sz w:val="24"/>
          <w:szCs w:val="24"/>
        </w:rPr>
        <w:t xml:space="preserve"> </w:t>
      </w:r>
      <w:r w:rsidRPr="00FA5D91">
        <w:rPr>
          <w:rFonts w:ascii="Times New Roman" w:hAnsi="Times New Roman" w:cs="Times New Roman"/>
          <w:sz w:val="24"/>
          <w:szCs w:val="24"/>
        </w:rPr>
        <w:t>may</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be</w:t>
      </w:r>
      <w:r w:rsidRPr="00FA5D91">
        <w:rPr>
          <w:rFonts w:ascii="Times New Roman" w:hAnsi="Times New Roman" w:cs="Times New Roman"/>
          <w:spacing w:val="-11"/>
          <w:sz w:val="24"/>
          <w:szCs w:val="24"/>
        </w:rPr>
        <w:t xml:space="preserve"> </w:t>
      </w:r>
      <w:r w:rsidRPr="00FA5D91">
        <w:rPr>
          <w:rFonts w:ascii="Times New Roman" w:hAnsi="Times New Roman" w:cs="Times New Roman"/>
          <w:sz w:val="24"/>
          <w:szCs w:val="24"/>
        </w:rPr>
        <w:t>revised</w:t>
      </w:r>
      <w:r w:rsidRPr="00FA5D91">
        <w:rPr>
          <w:rFonts w:ascii="Times New Roman" w:hAnsi="Times New Roman" w:cs="Times New Roman"/>
          <w:spacing w:val="-9"/>
          <w:sz w:val="24"/>
          <w:szCs w:val="24"/>
        </w:rPr>
        <w:t xml:space="preserve"> </w:t>
      </w:r>
      <w:r w:rsidRPr="00FA5D91">
        <w:rPr>
          <w:rFonts w:ascii="Times New Roman" w:hAnsi="Times New Roman" w:cs="Times New Roman"/>
          <w:sz w:val="24"/>
          <w:szCs w:val="24"/>
        </w:rPr>
        <w:t>as</w:t>
      </w:r>
      <w:r w:rsidRPr="00FA5D91">
        <w:rPr>
          <w:rFonts w:ascii="Times New Roman" w:hAnsi="Times New Roman" w:cs="Times New Roman"/>
          <w:spacing w:val="-9"/>
          <w:sz w:val="24"/>
          <w:szCs w:val="24"/>
        </w:rPr>
        <w:t xml:space="preserve"> </w:t>
      </w:r>
      <w:r w:rsidRPr="00FA5D91">
        <w:rPr>
          <w:rFonts w:ascii="Times New Roman" w:hAnsi="Times New Roman" w:cs="Times New Roman"/>
          <w:sz w:val="24"/>
          <w:szCs w:val="24"/>
        </w:rPr>
        <w:t>necessary,</w:t>
      </w:r>
      <w:r w:rsidRPr="00FA5D91">
        <w:rPr>
          <w:rFonts w:ascii="Times New Roman" w:hAnsi="Times New Roman" w:cs="Times New Roman"/>
          <w:spacing w:val="-8"/>
          <w:sz w:val="24"/>
          <w:szCs w:val="24"/>
        </w:rPr>
        <w:t xml:space="preserve"> </w:t>
      </w:r>
      <w:r w:rsidRPr="00FA5D91">
        <w:rPr>
          <w:rFonts w:ascii="Times New Roman" w:hAnsi="Times New Roman" w:cs="Times New Roman"/>
          <w:sz w:val="24"/>
          <w:szCs w:val="24"/>
        </w:rPr>
        <w:t>by</w:t>
      </w:r>
      <w:r w:rsidRPr="00FA5D91">
        <w:rPr>
          <w:rFonts w:ascii="Times New Roman" w:hAnsi="Times New Roman" w:cs="Times New Roman"/>
          <w:spacing w:val="-11"/>
          <w:sz w:val="24"/>
          <w:szCs w:val="24"/>
        </w:rPr>
        <w:t xml:space="preserve"> </w:t>
      </w:r>
      <w:r w:rsidRPr="00FA5D91">
        <w:rPr>
          <w:rFonts w:ascii="Times New Roman" w:hAnsi="Times New Roman" w:cs="Times New Roman"/>
          <w:sz w:val="24"/>
          <w:szCs w:val="24"/>
        </w:rPr>
        <w:t>mutual</w:t>
      </w:r>
      <w:r w:rsidRPr="00FA5D91">
        <w:rPr>
          <w:rFonts w:ascii="Times New Roman" w:hAnsi="Times New Roman" w:cs="Times New Roman"/>
          <w:spacing w:val="-9"/>
          <w:sz w:val="24"/>
          <w:szCs w:val="24"/>
        </w:rPr>
        <w:t xml:space="preserve"> </w:t>
      </w:r>
      <w:r w:rsidRPr="00FA5D91">
        <w:rPr>
          <w:rFonts w:ascii="Times New Roman" w:hAnsi="Times New Roman" w:cs="Times New Roman"/>
          <w:sz w:val="24"/>
          <w:szCs w:val="24"/>
        </w:rPr>
        <w:t>consent</w:t>
      </w:r>
      <w:r w:rsidRPr="00FA5D91">
        <w:rPr>
          <w:rFonts w:ascii="Times New Roman" w:hAnsi="Times New Roman" w:cs="Times New Roman"/>
          <w:spacing w:val="-6"/>
          <w:sz w:val="24"/>
          <w:szCs w:val="24"/>
        </w:rPr>
        <w:t xml:space="preserve"> </w:t>
      </w:r>
      <w:r w:rsidRPr="00FA5D91">
        <w:rPr>
          <w:rFonts w:ascii="Times New Roman" w:hAnsi="Times New Roman" w:cs="Times New Roman"/>
          <w:sz w:val="24"/>
          <w:szCs w:val="24"/>
        </w:rPr>
        <w:t>of</w:t>
      </w:r>
      <w:r w:rsidRPr="00FA5D91">
        <w:rPr>
          <w:rFonts w:ascii="Times New Roman" w:hAnsi="Times New Roman" w:cs="Times New Roman"/>
          <w:spacing w:val="-11"/>
          <w:sz w:val="24"/>
          <w:szCs w:val="24"/>
        </w:rPr>
        <w:t xml:space="preserve"> </w:t>
      </w:r>
      <w:r w:rsidRPr="00FA5D91">
        <w:rPr>
          <w:rFonts w:ascii="Times New Roman" w:hAnsi="Times New Roman" w:cs="Times New Roman"/>
          <w:sz w:val="24"/>
          <w:szCs w:val="24"/>
        </w:rPr>
        <w:t>the</w:t>
      </w:r>
      <w:r w:rsidRPr="00FA5D91">
        <w:rPr>
          <w:rFonts w:ascii="Times New Roman" w:hAnsi="Times New Roman" w:cs="Times New Roman"/>
          <w:spacing w:val="-11"/>
          <w:sz w:val="24"/>
          <w:szCs w:val="24"/>
        </w:rPr>
        <w:t xml:space="preserve"> </w:t>
      </w:r>
      <w:r w:rsidRPr="00FA5D91">
        <w:rPr>
          <w:rFonts w:ascii="Times New Roman" w:hAnsi="Times New Roman" w:cs="Times New Roman"/>
          <w:sz w:val="24"/>
          <w:szCs w:val="24"/>
        </w:rPr>
        <w:t>parties,</w:t>
      </w:r>
      <w:r w:rsidRPr="00FA5D91">
        <w:rPr>
          <w:rFonts w:ascii="Times New Roman" w:hAnsi="Times New Roman" w:cs="Times New Roman"/>
          <w:spacing w:val="-8"/>
          <w:sz w:val="24"/>
          <w:szCs w:val="24"/>
        </w:rPr>
        <w:t xml:space="preserve"> </w:t>
      </w:r>
      <w:r w:rsidRPr="00FA5D91">
        <w:rPr>
          <w:rFonts w:ascii="Times New Roman" w:hAnsi="Times New Roman" w:cs="Times New Roman"/>
          <w:sz w:val="24"/>
          <w:szCs w:val="24"/>
        </w:rPr>
        <w:t>by</w:t>
      </w:r>
      <w:r w:rsidRPr="00FA5D91">
        <w:rPr>
          <w:rFonts w:ascii="Times New Roman" w:hAnsi="Times New Roman" w:cs="Times New Roman"/>
          <w:spacing w:val="-16"/>
          <w:sz w:val="24"/>
          <w:szCs w:val="24"/>
        </w:rPr>
        <w:t xml:space="preserve"> </w:t>
      </w:r>
      <w:r w:rsidRPr="00FA5D91">
        <w:rPr>
          <w:rFonts w:ascii="Times New Roman" w:hAnsi="Times New Roman" w:cs="Times New Roman"/>
          <w:sz w:val="24"/>
          <w:szCs w:val="24"/>
        </w:rPr>
        <w:t>issuance of a written amendment signed and dated by all parties; or may be terminated by either party upon delivery of thirty days written notice to the other</w:t>
      </w:r>
      <w:r w:rsidRPr="00FA5D91">
        <w:rPr>
          <w:rFonts w:ascii="Times New Roman" w:hAnsi="Times New Roman" w:cs="Times New Roman"/>
          <w:spacing w:val="-20"/>
          <w:sz w:val="24"/>
          <w:szCs w:val="24"/>
        </w:rPr>
        <w:t xml:space="preserve"> </w:t>
      </w:r>
      <w:r w:rsidRPr="00FA5D91">
        <w:rPr>
          <w:rFonts w:ascii="Times New Roman" w:hAnsi="Times New Roman" w:cs="Times New Roman"/>
          <w:sz w:val="24"/>
          <w:szCs w:val="24"/>
        </w:rPr>
        <w:t>party.</w:t>
      </w:r>
    </w:p>
    <w:p w14:paraId="25CC8942" w14:textId="77777777" w:rsidR="00B3037D" w:rsidRPr="00FA5D91" w:rsidRDefault="00B3037D" w:rsidP="00B3037D">
      <w:pPr>
        <w:pStyle w:val="ListParagraph"/>
        <w:rPr>
          <w:rFonts w:ascii="Times New Roman" w:hAnsi="Times New Roman" w:cs="Times New Roman"/>
          <w:sz w:val="24"/>
          <w:szCs w:val="24"/>
        </w:rPr>
      </w:pPr>
    </w:p>
    <w:p w14:paraId="32BA7657" w14:textId="77777777" w:rsidR="00B3037D" w:rsidRPr="00FA5D91" w:rsidRDefault="00B3037D" w:rsidP="00B3037D">
      <w:pPr>
        <w:pStyle w:val="ListParagraph"/>
        <w:widowControl w:val="0"/>
        <w:numPr>
          <w:ilvl w:val="1"/>
          <w:numId w:val="2"/>
        </w:numPr>
        <w:tabs>
          <w:tab w:val="left" w:pos="820"/>
        </w:tabs>
        <w:autoSpaceDE w:val="0"/>
        <w:autoSpaceDN w:val="0"/>
        <w:ind w:right="163"/>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If any provision of this </w:t>
      </w:r>
      <w:r w:rsidRPr="00FA5D91">
        <w:rPr>
          <w:rFonts w:ascii="Times New Roman" w:hAnsi="Times New Roman" w:cs="Times New Roman"/>
          <w:b/>
          <w:sz w:val="24"/>
          <w:szCs w:val="24"/>
        </w:rPr>
        <w:t xml:space="preserve">agreement </w:t>
      </w:r>
      <w:r w:rsidRPr="00FA5D91">
        <w:rPr>
          <w:rFonts w:ascii="Times New Roman" w:hAnsi="Times New Roman" w:cs="Times New Roman"/>
          <w:sz w:val="24"/>
          <w:szCs w:val="24"/>
        </w:rPr>
        <w:t xml:space="preserve">is determined to be inconsistent with existing law, regulations, or directives governing the signatories, then only that provision of the </w:t>
      </w:r>
      <w:r w:rsidRPr="00FA5D91">
        <w:rPr>
          <w:rFonts w:ascii="Times New Roman" w:hAnsi="Times New Roman" w:cs="Times New Roman"/>
          <w:b/>
          <w:sz w:val="24"/>
          <w:szCs w:val="24"/>
        </w:rPr>
        <w:t xml:space="preserve">agreement </w:t>
      </w:r>
      <w:r w:rsidRPr="00FA5D91">
        <w:rPr>
          <w:rFonts w:ascii="Times New Roman" w:hAnsi="Times New Roman" w:cs="Times New Roman"/>
          <w:sz w:val="24"/>
          <w:szCs w:val="24"/>
        </w:rPr>
        <w:t xml:space="preserve">affected </w:t>
      </w:r>
      <w:r w:rsidRPr="00FA5D91">
        <w:rPr>
          <w:rFonts w:ascii="Times New Roman" w:hAnsi="Times New Roman" w:cs="Times New Roman"/>
          <w:spacing w:val="3"/>
          <w:sz w:val="24"/>
          <w:szCs w:val="24"/>
        </w:rPr>
        <w:t xml:space="preserve">by </w:t>
      </w:r>
      <w:r w:rsidRPr="00FA5D91">
        <w:rPr>
          <w:rFonts w:ascii="Times New Roman" w:hAnsi="Times New Roman" w:cs="Times New Roman"/>
          <w:sz w:val="24"/>
          <w:szCs w:val="24"/>
        </w:rPr>
        <w:t>a finding of inconsistency shall be</w:t>
      </w:r>
      <w:r w:rsidRPr="00FA5D91">
        <w:rPr>
          <w:rFonts w:ascii="Times New Roman" w:hAnsi="Times New Roman" w:cs="Times New Roman"/>
          <w:spacing w:val="-24"/>
          <w:sz w:val="24"/>
          <w:szCs w:val="24"/>
        </w:rPr>
        <w:t xml:space="preserve"> </w:t>
      </w:r>
      <w:r w:rsidRPr="00FA5D91">
        <w:rPr>
          <w:rFonts w:ascii="Times New Roman" w:hAnsi="Times New Roman" w:cs="Times New Roman"/>
          <w:sz w:val="24"/>
          <w:szCs w:val="24"/>
        </w:rPr>
        <w:t>voided.</w:t>
      </w:r>
    </w:p>
    <w:p w14:paraId="365AC322" w14:textId="77777777" w:rsidR="00B3037D" w:rsidRPr="00FA5D91" w:rsidRDefault="00B3037D" w:rsidP="00B3037D">
      <w:pPr>
        <w:pStyle w:val="ListParagraph"/>
        <w:rPr>
          <w:rFonts w:ascii="Times New Roman" w:hAnsi="Times New Roman" w:cs="Times New Roman"/>
          <w:sz w:val="24"/>
          <w:szCs w:val="24"/>
        </w:rPr>
      </w:pPr>
    </w:p>
    <w:p w14:paraId="52FCB12D" w14:textId="77777777" w:rsidR="00B3037D" w:rsidRPr="00FA5D91" w:rsidRDefault="00B3037D" w:rsidP="00B3037D">
      <w:pPr>
        <w:pStyle w:val="ListParagraph"/>
        <w:widowControl w:val="0"/>
        <w:numPr>
          <w:ilvl w:val="1"/>
          <w:numId w:val="2"/>
        </w:numPr>
        <w:tabs>
          <w:tab w:val="left" w:pos="820"/>
        </w:tabs>
        <w:autoSpaceDE w:val="0"/>
        <w:autoSpaceDN w:val="0"/>
        <w:ind w:right="167"/>
        <w:contextualSpacing w:val="0"/>
        <w:jc w:val="both"/>
        <w:rPr>
          <w:rFonts w:ascii="Times New Roman" w:hAnsi="Times New Roman" w:cs="Times New Roman"/>
          <w:sz w:val="24"/>
          <w:szCs w:val="24"/>
        </w:rPr>
      </w:pPr>
      <w:r w:rsidRPr="00FA5D91">
        <w:rPr>
          <w:rFonts w:ascii="Times New Roman" w:hAnsi="Times New Roman" w:cs="Times New Roman"/>
          <w:sz w:val="24"/>
          <w:szCs w:val="24"/>
        </w:rPr>
        <w:t>Each party shall perform its responsibilities and activities described herein as an independent</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contractor</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and</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not</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as</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an</w:t>
      </w:r>
      <w:r w:rsidRPr="00FA5D91">
        <w:rPr>
          <w:rFonts w:ascii="Times New Roman" w:hAnsi="Times New Roman" w:cs="Times New Roman"/>
          <w:spacing w:val="-5"/>
          <w:sz w:val="24"/>
          <w:szCs w:val="24"/>
        </w:rPr>
        <w:t xml:space="preserve"> </w:t>
      </w:r>
      <w:r w:rsidRPr="00FA5D91">
        <w:rPr>
          <w:rFonts w:ascii="Times New Roman" w:hAnsi="Times New Roman" w:cs="Times New Roman"/>
          <w:sz w:val="24"/>
          <w:szCs w:val="24"/>
        </w:rPr>
        <w:t>officer,</w:t>
      </w:r>
      <w:r w:rsidRPr="00FA5D91">
        <w:rPr>
          <w:rFonts w:ascii="Times New Roman" w:hAnsi="Times New Roman" w:cs="Times New Roman"/>
          <w:spacing w:val="1"/>
          <w:sz w:val="24"/>
          <w:szCs w:val="24"/>
        </w:rPr>
        <w:t xml:space="preserve"> </w:t>
      </w:r>
      <w:r w:rsidRPr="00FA5D91">
        <w:rPr>
          <w:rFonts w:ascii="Times New Roman" w:hAnsi="Times New Roman" w:cs="Times New Roman"/>
          <w:sz w:val="24"/>
          <w:szCs w:val="24"/>
        </w:rPr>
        <w:t>agent,</w:t>
      </w:r>
      <w:r w:rsidRPr="00FA5D91">
        <w:rPr>
          <w:rFonts w:ascii="Times New Roman" w:hAnsi="Times New Roman" w:cs="Times New Roman"/>
          <w:spacing w:val="-2"/>
          <w:sz w:val="24"/>
          <w:szCs w:val="24"/>
        </w:rPr>
        <w:t xml:space="preserve"> </w:t>
      </w:r>
      <w:r w:rsidRPr="00FA5D91">
        <w:rPr>
          <w:rFonts w:ascii="Times New Roman" w:hAnsi="Times New Roman" w:cs="Times New Roman"/>
          <w:sz w:val="24"/>
          <w:szCs w:val="24"/>
        </w:rPr>
        <w:t>or</w:t>
      </w:r>
      <w:r w:rsidRPr="00FA5D91">
        <w:rPr>
          <w:rFonts w:ascii="Times New Roman" w:hAnsi="Times New Roman" w:cs="Times New Roman"/>
          <w:spacing w:val="-6"/>
          <w:sz w:val="24"/>
          <w:szCs w:val="24"/>
        </w:rPr>
        <w:t xml:space="preserve"> </w:t>
      </w:r>
      <w:r w:rsidRPr="00FA5D91">
        <w:rPr>
          <w:rFonts w:ascii="Times New Roman" w:hAnsi="Times New Roman" w:cs="Times New Roman"/>
          <w:sz w:val="24"/>
          <w:szCs w:val="24"/>
        </w:rPr>
        <w:t>employee</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of</w:t>
      </w:r>
      <w:r w:rsidRPr="00FA5D91">
        <w:rPr>
          <w:rFonts w:ascii="Times New Roman" w:hAnsi="Times New Roman" w:cs="Times New Roman"/>
          <w:spacing w:val="-4"/>
          <w:sz w:val="24"/>
          <w:szCs w:val="24"/>
        </w:rPr>
        <w:t xml:space="preserve"> </w:t>
      </w:r>
      <w:r w:rsidRPr="00FA5D91">
        <w:rPr>
          <w:rFonts w:ascii="Times New Roman" w:hAnsi="Times New Roman" w:cs="Times New Roman"/>
          <w:sz w:val="24"/>
          <w:szCs w:val="24"/>
        </w:rPr>
        <w:t>any</w:t>
      </w:r>
      <w:r w:rsidRPr="00FA5D91">
        <w:rPr>
          <w:rFonts w:ascii="Times New Roman" w:hAnsi="Times New Roman" w:cs="Times New Roman"/>
          <w:spacing w:val="-5"/>
          <w:sz w:val="24"/>
          <w:szCs w:val="24"/>
        </w:rPr>
        <w:t xml:space="preserve"> </w:t>
      </w:r>
      <w:r w:rsidRPr="00FA5D91">
        <w:rPr>
          <w:rFonts w:ascii="Times New Roman" w:hAnsi="Times New Roman" w:cs="Times New Roman"/>
          <w:sz w:val="24"/>
          <w:szCs w:val="24"/>
        </w:rPr>
        <w:t>other</w:t>
      </w:r>
      <w:r w:rsidRPr="00FA5D91">
        <w:rPr>
          <w:rFonts w:ascii="Times New Roman" w:hAnsi="Times New Roman" w:cs="Times New Roman"/>
          <w:spacing w:val="-6"/>
          <w:sz w:val="24"/>
          <w:szCs w:val="24"/>
        </w:rPr>
        <w:t xml:space="preserve"> </w:t>
      </w:r>
      <w:r w:rsidRPr="00FA5D91">
        <w:rPr>
          <w:rFonts w:ascii="Times New Roman" w:hAnsi="Times New Roman" w:cs="Times New Roman"/>
          <w:sz w:val="24"/>
          <w:szCs w:val="24"/>
        </w:rPr>
        <w:t>party</w:t>
      </w:r>
      <w:r w:rsidRPr="00FA5D91">
        <w:rPr>
          <w:rFonts w:ascii="Times New Roman" w:hAnsi="Times New Roman" w:cs="Times New Roman"/>
          <w:spacing w:val="-9"/>
          <w:sz w:val="24"/>
          <w:szCs w:val="24"/>
        </w:rPr>
        <w:t xml:space="preserve"> </w:t>
      </w:r>
      <w:r w:rsidRPr="00FA5D91">
        <w:rPr>
          <w:rFonts w:ascii="Times New Roman" w:hAnsi="Times New Roman" w:cs="Times New Roman"/>
          <w:sz w:val="24"/>
          <w:szCs w:val="24"/>
        </w:rPr>
        <w:t>hereto. Each party shall be solely responsible for the acts and omissions of its officers, agents, employees, volunteers, contractors, and subcontractors, if</w:t>
      </w:r>
      <w:r w:rsidRPr="00FA5D91">
        <w:rPr>
          <w:rFonts w:ascii="Times New Roman" w:hAnsi="Times New Roman" w:cs="Times New Roman"/>
          <w:spacing w:val="-5"/>
          <w:sz w:val="24"/>
          <w:szCs w:val="24"/>
        </w:rPr>
        <w:t xml:space="preserve"> </w:t>
      </w:r>
      <w:r w:rsidRPr="00FA5D91">
        <w:rPr>
          <w:rFonts w:ascii="Times New Roman" w:hAnsi="Times New Roman" w:cs="Times New Roman"/>
          <w:sz w:val="24"/>
          <w:szCs w:val="24"/>
        </w:rPr>
        <w:t>any.</w:t>
      </w:r>
    </w:p>
    <w:p w14:paraId="4325E7F6" w14:textId="77777777" w:rsidR="00B3037D" w:rsidRPr="00FA5D91" w:rsidRDefault="00B3037D" w:rsidP="00B3037D">
      <w:pPr>
        <w:pStyle w:val="ListParagraph"/>
        <w:rPr>
          <w:rFonts w:ascii="Times New Roman" w:hAnsi="Times New Roman" w:cs="Times New Roman"/>
          <w:sz w:val="24"/>
          <w:szCs w:val="24"/>
        </w:rPr>
      </w:pPr>
    </w:p>
    <w:p w14:paraId="20408F54" w14:textId="77777777" w:rsidR="00B3037D" w:rsidRPr="00FA5D91" w:rsidRDefault="00B3037D" w:rsidP="00B3037D">
      <w:pPr>
        <w:pStyle w:val="ListParagraph"/>
        <w:widowControl w:val="0"/>
        <w:numPr>
          <w:ilvl w:val="1"/>
          <w:numId w:val="2"/>
        </w:numPr>
        <w:tabs>
          <w:tab w:val="left" w:pos="820"/>
        </w:tabs>
        <w:autoSpaceDE w:val="0"/>
        <w:autoSpaceDN w:val="0"/>
        <w:ind w:right="168"/>
        <w:contextualSpacing w:val="0"/>
        <w:jc w:val="both"/>
        <w:rPr>
          <w:rFonts w:ascii="Times New Roman" w:hAnsi="Times New Roman" w:cs="Times New Roman"/>
          <w:sz w:val="24"/>
          <w:szCs w:val="24"/>
        </w:rPr>
      </w:pPr>
      <w:r w:rsidRPr="00FA5D91">
        <w:rPr>
          <w:rFonts w:ascii="Times New Roman" w:hAnsi="Times New Roman" w:cs="Times New Roman"/>
          <w:sz w:val="24"/>
          <w:szCs w:val="24"/>
        </w:rPr>
        <w:t xml:space="preserve">This </w:t>
      </w:r>
      <w:r w:rsidRPr="00FA5D91">
        <w:rPr>
          <w:rFonts w:ascii="Times New Roman" w:hAnsi="Times New Roman" w:cs="Times New Roman"/>
          <w:b/>
          <w:sz w:val="24"/>
          <w:szCs w:val="24"/>
        </w:rPr>
        <w:t xml:space="preserve">agreement </w:t>
      </w:r>
      <w:r w:rsidRPr="00FA5D91">
        <w:rPr>
          <w:rFonts w:ascii="Times New Roman" w:hAnsi="Times New Roman" w:cs="Times New Roman"/>
          <w:sz w:val="24"/>
          <w:szCs w:val="24"/>
        </w:rPr>
        <w:t>is executed at the date of the last signature and shall continue until amended or terminated as provided</w:t>
      </w:r>
      <w:r w:rsidRPr="00FA5D91">
        <w:rPr>
          <w:rFonts w:ascii="Times New Roman" w:hAnsi="Times New Roman" w:cs="Times New Roman"/>
          <w:spacing w:val="-10"/>
          <w:sz w:val="24"/>
          <w:szCs w:val="24"/>
        </w:rPr>
        <w:t xml:space="preserve"> </w:t>
      </w:r>
      <w:r w:rsidRPr="00FA5D91">
        <w:rPr>
          <w:rFonts w:ascii="Times New Roman" w:hAnsi="Times New Roman" w:cs="Times New Roman"/>
          <w:sz w:val="24"/>
          <w:szCs w:val="24"/>
        </w:rPr>
        <w:t>herein.</w:t>
      </w:r>
    </w:p>
    <w:p w14:paraId="67C73D84" w14:textId="77777777" w:rsidR="00B3037D" w:rsidRPr="00FA5D91" w:rsidRDefault="00B3037D" w:rsidP="00B3037D">
      <w:pPr>
        <w:pStyle w:val="ListParagraph"/>
        <w:tabs>
          <w:tab w:val="left" w:pos="820"/>
        </w:tabs>
        <w:rPr>
          <w:rFonts w:ascii="Times New Roman" w:hAnsi="Times New Roman" w:cs="Times New Roman"/>
          <w:sz w:val="24"/>
          <w:szCs w:val="24"/>
        </w:rPr>
      </w:pPr>
    </w:p>
    <w:p w14:paraId="618FCD0A" w14:textId="77777777" w:rsidR="00B3037D" w:rsidRPr="00FA5D91" w:rsidRDefault="00B3037D" w:rsidP="00B3037D">
      <w:pPr>
        <w:pStyle w:val="ListParagraph"/>
        <w:tabs>
          <w:tab w:val="left" w:pos="820"/>
        </w:tabs>
        <w:ind w:right="167"/>
        <w:rPr>
          <w:rFonts w:ascii="Times New Roman" w:hAnsi="Times New Roman" w:cs="Times New Roman"/>
          <w:sz w:val="24"/>
          <w:szCs w:val="24"/>
        </w:rPr>
      </w:pPr>
    </w:p>
    <w:p w14:paraId="64B9DB89" w14:textId="77777777" w:rsidR="00B3037D" w:rsidRDefault="00B3037D" w:rsidP="00B3037D">
      <w:pPr>
        <w:ind w:left="821"/>
        <w:jc w:val="both"/>
        <w:rPr>
          <w:rFonts w:ascii="Times New Roman" w:hAnsi="Times New Roman" w:cs="Times New Roman"/>
          <w:sz w:val="24"/>
          <w:szCs w:val="24"/>
        </w:rPr>
      </w:pPr>
      <w:r w:rsidRPr="00FA5D91">
        <w:rPr>
          <w:rFonts w:ascii="Times New Roman" w:hAnsi="Times New Roman" w:cs="Times New Roman"/>
          <w:b/>
          <w:sz w:val="24"/>
          <w:szCs w:val="24"/>
        </w:rPr>
        <w:t>IN WITNESS THEREOF</w:t>
      </w:r>
      <w:r w:rsidRPr="00FA5D91">
        <w:rPr>
          <w:rFonts w:ascii="Times New Roman" w:hAnsi="Times New Roman" w:cs="Times New Roman"/>
          <w:sz w:val="24"/>
          <w:szCs w:val="24"/>
        </w:rPr>
        <w:t>, the parties herein set below their signatures:</w:t>
      </w:r>
    </w:p>
    <w:p w14:paraId="7DD000F9" w14:textId="77777777" w:rsidR="00DA7825" w:rsidRDefault="00DA7825" w:rsidP="00B3037D">
      <w:pPr>
        <w:ind w:left="821"/>
        <w:jc w:val="both"/>
        <w:rPr>
          <w:rFonts w:ascii="Times New Roman" w:hAnsi="Times New Roman" w:cs="Times New Roman"/>
          <w:sz w:val="24"/>
          <w:szCs w:val="24"/>
        </w:rPr>
      </w:pPr>
    </w:p>
    <w:p w14:paraId="4B780255" w14:textId="7FFA39D4" w:rsidR="00DA7825" w:rsidRDefault="00DA7825" w:rsidP="00B3037D">
      <w:pPr>
        <w:ind w:left="821"/>
        <w:jc w:val="both"/>
        <w:rPr>
          <w:rFonts w:ascii="Times New Roman" w:hAnsi="Times New Roman" w:cs="Times New Roman"/>
          <w:sz w:val="24"/>
          <w:szCs w:val="24"/>
        </w:rPr>
      </w:pPr>
      <w:r>
        <w:rPr>
          <w:rFonts w:ascii="Times New Roman" w:hAnsi="Times New Roman" w:cs="Times New Roman"/>
          <w:sz w:val="24"/>
          <w:szCs w:val="24"/>
        </w:rPr>
        <w:t xml:space="preserve">The mayor presented </w:t>
      </w:r>
      <w:r w:rsidR="00AF2A3F">
        <w:rPr>
          <w:rFonts w:ascii="Times New Roman" w:hAnsi="Times New Roman" w:cs="Times New Roman"/>
          <w:sz w:val="24"/>
          <w:szCs w:val="24"/>
        </w:rPr>
        <w:t xml:space="preserve">the </w:t>
      </w:r>
      <w:r w:rsidR="005D6F30">
        <w:rPr>
          <w:rFonts w:ascii="Times New Roman" w:hAnsi="Times New Roman" w:cs="Times New Roman"/>
          <w:sz w:val="24"/>
          <w:szCs w:val="24"/>
        </w:rPr>
        <w:t>Resolution to Install Sports Lighting</w:t>
      </w:r>
      <w:r w:rsidR="00401CD6">
        <w:rPr>
          <w:rFonts w:ascii="Times New Roman" w:hAnsi="Times New Roman" w:cs="Times New Roman"/>
          <w:sz w:val="24"/>
          <w:szCs w:val="24"/>
        </w:rPr>
        <w:t xml:space="preserve"> at the Crenshaw County Sports Complex a</w:t>
      </w:r>
      <w:r w:rsidR="00281770">
        <w:rPr>
          <w:rFonts w:ascii="Times New Roman" w:hAnsi="Times New Roman" w:cs="Times New Roman"/>
          <w:sz w:val="24"/>
          <w:szCs w:val="24"/>
        </w:rPr>
        <w:t>nd RV Park located in the city limits of Luverne</w:t>
      </w:r>
      <w:r w:rsidR="005D6F30">
        <w:rPr>
          <w:rFonts w:ascii="Times New Roman" w:hAnsi="Times New Roman" w:cs="Times New Roman"/>
          <w:sz w:val="24"/>
          <w:szCs w:val="24"/>
        </w:rPr>
        <w:t xml:space="preserve">. Councilman Billings made a motion to adopt </w:t>
      </w:r>
      <w:r w:rsidR="00AF2A3F">
        <w:rPr>
          <w:rFonts w:ascii="Times New Roman" w:hAnsi="Times New Roman" w:cs="Times New Roman"/>
          <w:sz w:val="24"/>
          <w:szCs w:val="24"/>
        </w:rPr>
        <w:t xml:space="preserve">the </w:t>
      </w:r>
      <w:r w:rsidR="005D6F30">
        <w:rPr>
          <w:rFonts w:ascii="Times New Roman" w:hAnsi="Times New Roman" w:cs="Times New Roman"/>
          <w:sz w:val="24"/>
          <w:szCs w:val="24"/>
        </w:rPr>
        <w:t xml:space="preserve">Resolution to Install </w:t>
      </w:r>
      <w:r w:rsidR="00AF2A3F">
        <w:rPr>
          <w:rFonts w:ascii="Times New Roman" w:hAnsi="Times New Roman" w:cs="Times New Roman"/>
          <w:sz w:val="24"/>
          <w:szCs w:val="24"/>
        </w:rPr>
        <w:t xml:space="preserve">Sports </w:t>
      </w:r>
      <w:r w:rsidR="005D6F30">
        <w:rPr>
          <w:rFonts w:ascii="Times New Roman" w:hAnsi="Times New Roman" w:cs="Times New Roman"/>
          <w:sz w:val="24"/>
          <w:szCs w:val="24"/>
        </w:rPr>
        <w:t>Lighting</w:t>
      </w:r>
      <w:r w:rsidR="0006056D">
        <w:rPr>
          <w:rFonts w:ascii="Times New Roman" w:hAnsi="Times New Roman" w:cs="Times New Roman"/>
          <w:sz w:val="24"/>
          <w:szCs w:val="24"/>
        </w:rPr>
        <w:t xml:space="preserve">. Councilwoman Sport seconded the </w:t>
      </w:r>
      <w:r w:rsidR="00E671F6">
        <w:rPr>
          <w:rFonts w:ascii="Times New Roman" w:hAnsi="Times New Roman" w:cs="Times New Roman"/>
          <w:sz w:val="24"/>
          <w:szCs w:val="24"/>
        </w:rPr>
        <w:t>motion,</w:t>
      </w:r>
      <w:r w:rsidR="0006056D">
        <w:rPr>
          <w:rFonts w:ascii="Times New Roman" w:hAnsi="Times New Roman" w:cs="Times New Roman"/>
          <w:sz w:val="24"/>
          <w:szCs w:val="24"/>
        </w:rPr>
        <w:t xml:space="preserve"> and all was in favor</w:t>
      </w:r>
      <w:r w:rsidR="00E671F6">
        <w:rPr>
          <w:rFonts w:ascii="Times New Roman" w:hAnsi="Times New Roman" w:cs="Times New Roman"/>
          <w:sz w:val="24"/>
          <w:szCs w:val="24"/>
        </w:rPr>
        <w:t>. The resolution is as follows:</w:t>
      </w:r>
    </w:p>
    <w:p w14:paraId="656D028C" w14:textId="77777777" w:rsidR="00D5538E" w:rsidRDefault="00D5538E" w:rsidP="00B3037D">
      <w:pPr>
        <w:ind w:left="821"/>
        <w:jc w:val="both"/>
        <w:rPr>
          <w:rFonts w:ascii="Times New Roman" w:hAnsi="Times New Roman" w:cs="Times New Roman"/>
          <w:sz w:val="24"/>
          <w:szCs w:val="24"/>
        </w:rPr>
      </w:pPr>
    </w:p>
    <w:p w14:paraId="5D1AC42D" w14:textId="77777777" w:rsidR="00C34567" w:rsidRPr="00C34567" w:rsidRDefault="00C34567" w:rsidP="00C34567">
      <w:pPr>
        <w:pStyle w:val="Title"/>
        <w:jc w:val="center"/>
        <w:rPr>
          <w:rFonts w:ascii="Times New Roman" w:hAnsi="Times New Roman" w:cs="Times New Roman"/>
          <w:sz w:val="24"/>
          <w:szCs w:val="24"/>
        </w:rPr>
      </w:pPr>
      <w:r w:rsidRPr="00C34567">
        <w:rPr>
          <w:rFonts w:ascii="Times New Roman" w:hAnsi="Times New Roman" w:cs="Times New Roman"/>
          <w:sz w:val="24"/>
          <w:szCs w:val="24"/>
        </w:rPr>
        <w:t>RESOLUTION TO INSTALL</w:t>
      </w:r>
    </w:p>
    <w:p w14:paraId="66E4CFDB" w14:textId="5CC83D98" w:rsidR="00C34567" w:rsidRPr="00C34567" w:rsidRDefault="00C34567" w:rsidP="00C34567">
      <w:pPr>
        <w:pStyle w:val="Title"/>
        <w:jc w:val="center"/>
        <w:rPr>
          <w:rFonts w:ascii="Times New Roman" w:hAnsi="Times New Roman" w:cs="Times New Roman"/>
          <w:sz w:val="24"/>
          <w:szCs w:val="24"/>
        </w:rPr>
      </w:pPr>
      <w:r w:rsidRPr="00C34567">
        <w:rPr>
          <w:rFonts w:ascii="Times New Roman" w:hAnsi="Times New Roman" w:cs="Times New Roman"/>
          <w:sz w:val="24"/>
          <w:szCs w:val="24"/>
        </w:rPr>
        <w:t>SPORTS LIGHTING</w:t>
      </w:r>
    </w:p>
    <w:p w14:paraId="7306F8C5" w14:textId="77777777" w:rsidR="00C34567" w:rsidRPr="00C34567" w:rsidRDefault="00C34567" w:rsidP="00C34567">
      <w:pPr>
        <w:jc w:val="both"/>
        <w:rPr>
          <w:rFonts w:ascii="Times New Roman" w:hAnsi="Times New Roman" w:cs="Times New Roman"/>
          <w:sz w:val="24"/>
          <w:szCs w:val="24"/>
        </w:rPr>
      </w:pPr>
    </w:p>
    <w:p w14:paraId="6D829334" w14:textId="77777777" w:rsidR="00C34567" w:rsidRPr="00C34567" w:rsidRDefault="00C34567" w:rsidP="00C34567">
      <w:pPr>
        <w:jc w:val="both"/>
        <w:rPr>
          <w:rFonts w:ascii="Times New Roman" w:hAnsi="Times New Roman" w:cs="Times New Roman"/>
          <w:sz w:val="24"/>
          <w:szCs w:val="24"/>
        </w:rPr>
      </w:pPr>
    </w:p>
    <w:p w14:paraId="12154AC9"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rPr>
        <w:lastRenderedPageBreak/>
        <w:t>WHEREAS, the Crenshaw County Sports Complex and RV Park is located within the City Limits of Luverne, and</w:t>
      </w:r>
    </w:p>
    <w:p w14:paraId="55E2BF82" w14:textId="77777777" w:rsidR="00C34567" w:rsidRPr="00C34567" w:rsidRDefault="00C34567" w:rsidP="00C34567">
      <w:pPr>
        <w:jc w:val="both"/>
        <w:rPr>
          <w:rFonts w:ascii="Times New Roman" w:hAnsi="Times New Roman" w:cs="Times New Roman"/>
          <w:sz w:val="24"/>
          <w:szCs w:val="24"/>
        </w:rPr>
      </w:pPr>
    </w:p>
    <w:p w14:paraId="76D9CACB"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rPr>
        <w:t>WHEREAS, the Crenshaw County Commission has requested assistance from the City of Luverne to install the Sports Field Lighting, and</w:t>
      </w:r>
    </w:p>
    <w:p w14:paraId="1C45D585" w14:textId="77777777" w:rsidR="00C34567" w:rsidRPr="00C34567" w:rsidRDefault="00C34567" w:rsidP="00C34567">
      <w:pPr>
        <w:jc w:val="both"/>
        <w:rPr>
          <w:rFonts w:ascii="Times New Roman" w:hAnsi="Times New Roman" w:cs="Times New Roman"/>
          <w:sz w:val="24"/>
          <w:szCs w:val="24"/>
        </w:rPr>
      </w:pPr>
    </w:p>
    <w:p w14:paraId="3E1D07E3"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rPr>
        <w:t>WHEREAS, the City of Luverne through its Utility and Street Departments has the experience and equipment to install the required poles, fixtures, and brackets to light the sports fields,</w:t>
      </w:r>
    </w:p>
    <w:p w14:paraId="7AC46E9F" w14:textId="77777777" w:rsidR="00C34567" w:rsidRPr="00C34567" w:rsidRDefault="00C34567" w:rsidP="00C34567">
      <w:pPr>
        <w:jc w:val="both"/>
        <w:rPr>
          <w:rFonts w:ascii="Times New Roman" w:hAnsi="Times New Roman" w:cs="Times New Roman"/>
          <w:sz w:val="24"/>
          <w:szCs w:val="24"/>
        </w:rPr>
      </w:pPr>
    </w:p>
    <w:p w14:paraId="5CD4BDD3"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pacing w:val="-4"/>
          <w:sz w:val="24"/>
          <w:szCs w:val="24"/>
        </w:rPr>
        <w:t>NOW, THEREFORE, BE IT RESOLVED by the Luverne City Council as follows</w:t>
      </w:r>
      <w:r w:rsidRPr="00C34567">
        <w:rPr>
          <w:rFonts w:ascii="Times New Roman" w:hAnsi="Times New Roman" w:cs="Times New Roman"/>
          <w:sz w:val="24"/>
          <w:szCs w:val="24"/>
        </w:rPr>
        <w:t>:</w:t>
      </w:r>
    </w:p>
    <w:p w14:paraId="68832F6D" w14:textId="77777777" w:rsidR="00C34567" w:rsidRPr="00C34567" w:rsidRDefault="00C34567" w:rsidP="00C34567">
      <w:pPr>
        <w:jc w:val="both"/>
        <w:rPr>
          <w:rFonts w:ascii="Times New Roman" w:hAnsi="Times New Roman" w:cs="Times New Roman"/>
          <w:sz w:val="24"/>
          <w:szCs w:val="24"/>
        </w:rPr>
      </w:pPr>
    </w:p>
    <w:p w14:paraId="0BBF5865"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u w:val="single"/>
        </w:rPr>
        <w:t>SECTION 1</w:t>
      </w:r>
      <w:r w:rsidRPr="00C34567">
        <w:rPr>
          <w:rFonts w:ascii="Times New Roman" w:hAnsi="Times New Roman" w:cs="Times New Roman"/>
          <w:sz w:val="24"/>
          <w:szCs w:val="24"/>
        </w:rPr>
        <w:t>.  The Crenshaw County Commission will purchase and provide all Sports Field Lighting materials including poles, brackets, fixtures, wiring harnesses, pull boxes and any other required materials.</w:t>
      </w:r>
    </w:p>
    <w:p w14:paraId="46AECE77" w14:textId="77777777" w:rsidR="00C34567" w:rsidRPr="00C34567" w:rsidRDefault="00C34567" w:rsidP="00C34567">
      <w:pPr>
        <w:jc w:val="both"/>
        <w:rPr>
          <w:rFonts w:ascii="Times New Roman" w:hAnsi="Times New Roman" w:cs="Times New Roman"/>
          <w:sz w:val="24"/>
          <w:szCs w:val="24"/>
        </w:rPr>
      </w:pPr>
    </w:p>
    <w:p w14:paraId="3B3398C7"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u w:val="single"/>
        </w:rPr>
        <w:t>SECTION 2</w:t>
      </w:r>
      <w:r w:rsidRPr="00C34567">
        <w:rPr>
          <w:rFonts w:ascii="Times New Roman" w:hAnsi="Times New Roman" w:cs="Times New Roman"/>
          <w:sz w:val="24"/>
          <w:szCs w:val="24"/>
        </w:rPr>
        <w:t>.  The City of Luverne will provide all required labor and equipment to install the Sports Field Lighting poles, fixtures, wiring harnesses, and pull boxes.</w:t>
      </w:r>
    </w:p>
    <w:p w14:paraId="4578D333" w14:textId="77777777" w:rsidR="00C34567" w:rsidRPr="00C34567" w:rsidRDefault="00C34567" w:rsidP="00C34567">
      <w:pPr>
        <w:jc w:val="both"/>
        <w:rPr>
          <w:rFonts w:ascii="Times New Roman" w:hAnsi="Times New Roman" w:cs="Times New Roman"/>
          <w:sz w:val="24"/>
          <w:szCs w:val="24"/>
        </w:rPr>
      </w:pPr>
    </w:p>
    <w:p w14:paraId="474B1B40"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u w:val="single"/>
        </w:rPr>
        <w:t>SECTION 3</w:t>
      </w:r>
      <w:r w:rsidRPr="00C34567">
        <w:rPr>
          <w:rFonts w:ascii="Times New Roman" w:hAnsi="Times New Roman" w:cs="Times New Roman"/>
          <w:sz w:val="24"/>
          <w:szCs w:val="24"/>
        </w:rPr>
        <w:t>.  The Crenshaw County Commission agrees to compensate the City of Luverne for labor and equipment at rates as agreed upon in the Memorandum of Understanding.</w:t>
      </w:r>
    </w:p>
    <w:p w14:paraId="27614A48" w14:textId="77777777" w:rsidR="00C34567" w:rsidRPr="00C34567" w:rsidRDefault="00C34567" w:rsidP="00C34567">
      <w:pPr>
        <w:jc w:val="both"/>
        <w:rPr>
          <w:rFonts w:ascii="Times New Roman" w:hAnsi="Times New Roman" w:cs="Times New Roman"/>
          <w:sz w:val="24"/>
          <w:szCs w:val="24"/>
        </w:rPr>
      </w:pPr>
    </w:p>
    <w:p w14:paraId="5A6B7270"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u w:val="single"/>
        </w:rPr>
        <w:t>SECTION 4.</w:t>
      </w:r>
      <w:r w:rsidRPr="00C34567">
        <w:rPr>
          <w:rFonts w:ascii="Times New Roman" w:hAnsi="Times New Roman" w:cs="Times New Roman"/>
          <w:sz w:val="24"/>
          <w:szCs w:val="24"/>
        </w:rPr>
        <w:t xml:space="preserve">  That Ed Beasley, in his capacity as Mayor, is hereby authorized and directed to execute said agreement on behalf of the Council.</w:t>
      </w:r>
    </w:p>
    <w:p w14:paraId="67121B10" w14:textId="77777777" w:rsidR="00C34567" w:rsidRPr="00C34567" w:rsidRDefault="00C34567" w:rsidP="00C34567">
      <w:pPr>
        <w:jc w:val="both"/>
        <w:rPr>
          <w:rFonts w:ascii="Times New Roman" w:hAnsi="Times New Roman" w:cs="Times New Roman"/>
          <w:sz w:val="24"/>
          <w:szCs w:val="24"/>
        </w:rPr>
      </w:pPr>
    </w:p>
    <w:p w14:paraId="3CA50FA0" w14:textId="77777777" w:rsidR="00C34567" w:rsidRPr="00C34567" w:rsidRDefault="00C34567" w:rsidP="00C34567">
      <w:pPr>
        <w:jc w:val="both"/>
        <w:rPr>
          <w:rFonts w:ascii="Times New Roman" w:hAnsi="Times New Roman" w:cs="Times New Roman"/>
          <w:sz w:val="24"/>
          <w:szCs w:val="24"/>
        </w:rPr>
      </w:pPr>
      <w:r w:rsidRPr="00C34567">
        <w:rPr>
          <w:rFonts w:ascii="Times New Roman" w:hAnsi="Times New Roman" w:cs="Times New Roman"/>
          <w:sz w:val="24"/>
          <w:szCs w:val="24"/>
        </w:rPr>
        <w:t xml:space="preserve">PASSED, ADOPTED AND APPROVED this </w:t>
      </w:r>
      <w:r w:rsidRPr="00C34567">
        <w:rPr>
          <w:rFonts w:ascii="Times New Roman" w:hAnsi="Times New Roman" w:cs="Times New Roman"/>
          <w:sz w:val="24"/>
          <w:szCs w:val="24"/>
          <w:u w:val="single"/>
        </w:rPr>
        <w:t xml:space="preserve">     23</w:t>
      </w:r>
      <w:r w:rsidRPr="00C34567">
        <w:rPr>
          <w:rFonts w:ascii="Times New Roman" w:hAnsi="Times New Roman" w:cs="Times New Roman"/>
          <w:sz w:val="24"/>
          <w:szCs w:val="24"/>
          <w:u w:val="single"/>
          <w:vertAlign w:val="superscript"/>
        </w:rPr>
        <w:t xml:space="preserve">rd      </w:t>
      </w:r>
      <w:r w:rsidRPr="00C34567">
        <w:rPr>
          <w:rFonts w:ascii="Times New Roman" w:hAnsi="Times New Roman" w:cs="Times New Roman"/>
          <w:sz w:val="24"/>
          <w:szCs w:val="24"/>
        </w:rPr>
        <w:t xml:space="preserve"> day of </w:t>
      </w:r>
      <w:r w:rsidRPr="00C34567">
        <w:rPr>
          <w:rFonts w:ascii="Times New Roman" w:hAnsi="Times New Roman" w:cs="Times New Roman"/>
          <w:sz w:val="24"/>
          <w:szCs w:val="24"/>
          <w:u w:val="single"/>
        </w:rPr>
        <w:t xml:space="preserve">         March        </w:t>
      </w:r>
      <w:r w:rsidRPr="00C34567">
        <w:rPr>
          <w:rFonts w:ascii="Times New Roman" w:hAnsi="Times New Roman" w:cs="Times New Roman"/>
          <w:sz w:val="24"/>
          <w:szCs w:val="24"/>
        </w:rPr>
        <w:t>, 2026.</w:t>
      </w:r>
    </w:p>
    <w:p w14:paraId="1A55B409" w14:textId="77777777" w:rsidR="00D5538E" w:rsidRPr="00C34567" w:rsidRDefault="00D5538E" w:rsidP="00B3037D">
      <w:pPr>
        <w:ind w:left="821"/>
        <w:jc w:val="both"/>
        <w:rPr>
          <w:rFonts w:ascii="Times New Roman" w:hAnsi="Times New Roman" w:cs="Times New Roman"/>
          <w:sz w:val="24"/>
          <w:szCs w:val="24"/>
        </w:rPr>
      </w:pPr>
    </w:p>
    <w:p w14:paraId="09618956" w14:textId="77777777" w:rsidR="00630A2B" w:rsidRDefault="00630A2B" w:rsidP="00630A2B">
      <w:pPr>
        <w:jc w:val="both"/>
        <w:rPr>
          <w:rFonts w:ascii="Times New Roman" w:hAnsi="Times New Roman" w:cs="Times New Roman"/>
          <w:sz w:val="24"/>
          <w:szCs w:val="24"/>
        </w:rPr>
      </w:pPr>
      <w:r>
        <w:rPr>
          <w:rFonts w:ascii="Times New Roman" w:hAnsi="Times New Roman" w:cs="Times New Roman"/>
          <w:sz w:val="24"/>
          <w:szCs w:val="24"/>
        </w:rPr>
        <w:tab/>
        <w:t xml:space="preserve">Mayor Beasley stated everything was routine for the administrative report. Everyone has a copy of the report in their packet. </w:t>
      </w:r>
    </w:p>
    <w:p w14:paraId="7DDE59B1" w14:textId="77777777" w:rsidR="00630A2B" w:rsidRDefault="00630A2B" w:rsidP="00630A2B">
      <w:pPr>
        <w:jc w:val="both"/>
        <w:rPr>
          <w:rFonts w:ascii="Times New Roman" w:hAnsi="Times New Roman" w:cs="Times New Roman"/>
          <w:sz w:val="24"/>
          <w:szCs w:val="24"/>
        </w:rPr>
      </w:pPr>
      <w:r>
        <w:rPr>
          <w:rFonts w:ascii="Times New Roman" w:hAnsi="Times New Roman" w:cs="Times New Roman"/>
          <w:sz w:val="24"/>
          <w:szCs w:val="24"/>
        </w:rPr>
        <w:t xml:space="preserve"> </w:t>
      </w:r>
    </w:p>
    <w:p w14:paraId="5623D702" w14:textId="3E8EA08D" w:rsidR="00630A2B" w:rsidRDefault="00630A2B" w:rsidP="00630A2B">
      <w:pPr>
        <w:jc w:val="both"/>
        <w:rPr>
          <w:rFonts w:ascii="Times New Roman" w:hAnsi="Times New Roman" w:cs="Times New Roman"/>
          <w:sz w:val="24"/>
          <w:szCs w:val="24"/>
        </w:rPr>
      </w:pPr>
      <w:r>
        <w:rPr>
          <w:rFonts w:ascii="Times New Roman" w:hAnsi="Times New Roman" w:cs="Times New Roman"/>
          <w:sz w:val="24"/>
          <w:szCs w:val="24"/>
        </w:rPr>
        <w:tab/>
        <w:t xml:space="preserve">The mayor called everyone’s attention to the police report. </w:t>
      </w:r>
      <w:r w:rsidR="00C203D3">
        <w:rPr>
          <w:rFonts w:ascii="Times New Roman" w:hAnsi="Times New Roman" w:cs="Times New Roman"/>
          <w:sz w:val="24"/>
          <w:szCs w:val="24"/>
        </w:rPr>
        <w:t>Councilman Billings</w:t>
      </w:r>
      <w:r>
        <w:rPr>
          <w:rFonts w:ascii="Times New Roman" w:hAnsi="Times New Roman" w:cs="Times New Roman"/>
          <w:sz w:val="24"/>
          <w:szCs w:val="24"/>
        </w:rPr>
        <w:t xml:space="preserve"> read since the last meeting, the police department had 194 calls for service not including building checks, made 51 traffic stops, wrote </w:t>
      </w:r>
      <w:r w:rsidR="00D553FA">
        <w:rPr>
          <w:rFonts w:ascii="Times New Roman" w:hAnsi="Times New Roman" w:cs="Times New Roman"/>
          <w:sz w:val="24"/>
          <w:szCs w:val="24"/>
        </w:rPr>
        <w:t>1</w:t>
      </w:r>
      <w:r>
        <w:rPr>
          <w:rFonts w:ascii="Times New Roman" w:hAnsi="Times New Roman" w:cs="Times New Roman"/>
          <w:sz w:val="24"/>
          <w:szCs w:val="24"/>
        </w:rPr>
        <w:t xml:space="preserve">5 citations, and gave </w:t>
      </w:r>
      <w:r w:rsidR="00D553FA">
        <w:rPr>
          <w:rFonts w:ascii="Times New Roman" w:hAnsi="Times New Roman" w:cs="Times New Roman"/>
          <w:sz w:val="24"/>
          <w:szCs w:val="24"/>
        </w:rPr>
        <w:t>3</w:t>
      </w:r>
      <w:r>
        <w:rPr>
          <w:rFonts w:ascii="Times New Roman" w:hAnsi="Times New Roman" w:cs="Times New Roman"/>
          <w:sz w:val="24"/>
          <w:szCs w:val="24"/>
        </w:rPr>
        <w:t xml:space="preserve">6 warnings. The department made </w:t>
      </w:r>
      <w:r w:rsidR="00D553FA">
        <w:rPr>
          <w:rFonts w:ascii="Times New Roman" w:hAnsi="Times New Roman" w:cs="Times New Roman"/>
          <w:sz w:val="24"/>
          <w:szCs w:val="24"/>
        </w:rPr>
        <w:t>10</w:t>
      </w:r>
      <w:r>
        <w:rPr>
          <w:rFonts w:ascii="Times New Roman" w:hAnsi="Times New Roman" w:cs="Times New Roman"/>
          <w:sz w:val="24"/>
          <w:szCs w:val="24"/>
        </w:rPr>
        <w:t xml:space="preserve"> misdemeanors and </w:t>
      </w:r>
      <w:r w:rsidR="00013322">
        <w:rPr>
          <w:rFonts w:ascii="Times New Roman" w:hAnsi="Times New Roman" w:cs="Times New Roman"/>
          <w:sz w:val="24"/>
          <w:szCs w:val="24"/>
        </w:rPr>
        <w:t>no</w:t>
      </w:r>
      <w:r>
        <w:rPr>
          <w:rFonts w:ascii="Times New Roman" w:hAnsi="Times New Roman" w:cs="Times New Roman"/>
          <w:sz w:val="24"/>
          <w:szCs w:val="24"/>
        </w:rPr>
        <w:t xml:space="preserve"> felony arrests.  There have been </w:t>
      </w:r>
      <w:r w:rsidR="00013322">
        <w:rPr>
          <w:rFonts w:ascii="Times New Roman" w:hAnsi="Times New Roman" w:cs="Times New Roman"/>
          <w:sz w:val="24"/>
          <w:szCs w:val="24"/>
        </w:rPr>
        <w:t>2</w:t>
      </w:r>
      <w:r>
        <w:rPr>
          <w:rFonts w:ascii="Times New Roman" w:hAnsi="Times New Roman" w:cs="Times New Roman"/>
          <w:sz w:val="24"/>
          <w:szCs w:val="24"/>
        </w:rPr>
        <w:t xml:space="preserve"> animal control calls since the last meeting.  </w:t>
      </w:r>
    </w:p>
    <w:p w14:paraId="37FC3D5F" w14:textId="77777777" w:rsidR="00630A2B" w:rsidRDefault="00630A2B" w:rsidP="00630A2B">
      <w:pPr>
        <w:jc w:val="both"/>
        <w:rPr>
          <w:rFonts w:ascii="Times New Roman" w:hAnsi="Times New Roman" w:cs="Times New Roman"/>
          <w:sz w:val="24"/>
          <w:szCs w:val="24"/>
        </w:rPr>
      </w:pPr>
    </w:p>
    <w:p w14:paraId="62CB3097" w14:textId="145490C2"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Mayor Beasley called on Councilman Billings for the park report. Councilman Billings stated </w:t>
      </w:r>
      <w:r w:rsidR="005815F5">
        <w:rPr>
          <w:rFonts w:ascii="Times New Roman" w:hAnsi="Times New Roman" w:cs="Times New Roman"/>
          <w:sz w:val="24"/>
          <w:szCs w:val="24"/>
        </w:rPr>
        <w:t xml:space="preserve">we need </w:t>
      </w:r>
      <w:r w:rsidR="00CE28F8">
        <w:rPr>
          <w:rFonts w:ascii="Times New Roman" w:hAnsi="Times New Roman" w:cs="Times New Roman"/>
          <w:sz w:val="24"/>
          <w:szCs w:val="24"/>
        </w:rPr>
        <w:t xml:space="preserve">to approve what Merrill Sport has suggested and </w:t>
      </w:r>
      <w:r w:rsidR="002A5220">
        <w:rPr>
          <w:rFonts w:ascii="Times New Roman" w:hAnsi="Times New Roman" w:cs="Times New Roman"/>
          <w:sz w:val="24"/>
          <w:szCs w:val="24"/>
        </w:rPr>
        <w:t xml:space="preserve">what </w:t>
      </w:r>
      <w:r w:rsidR="00CE28F8">
        <w:rPr>
          <w:rFonts w:ascii="Times New Roman" w:hAnsi="Times New Roman" w:cs="Times New Roman"/>
          <w:sz w:val="24"/>
          <w:szCs w:val="24"/>
        </w:rPr>
        <w:t xml:space="preserve">we have </w:t>
      </w:r>
      <w:r w:rsidR="0076778A">
        <w:rPr>
          <w:rFonts w:ascii="Times New Roman" w:hAnsi="Times New Roman" w:cs="Times New Roman"/>
          <w:sz w:val="24"/>
          <w:szCs w:val="24"/>
        </w:rPr>
        <w:t>come</w:t>
      </w:r>
      <w:r w:rsidR="00CE28F8">
        <w:rPr>
          <w:rFonts w:ascii="Times New Roman" w:hAnsi="Times New Roman" w:cs="Times New Roman"/>
          <w:sz w:val="24"/>
          <w:szCs w:val="24"/>
        </w:rPr>
        <w:t xml:space="preserve"> up with </w:t>
      </w:r>
      <w:r w:rsidR="0071577F">
        <w:rPr>
          <w:rFonts w:ascii="Times New Roman" w:hAnsi="Times New Roman" w:cs="Times New Roman"/>
          <w:sz w:val="24"/>
          <w:szCs w:val="24"/>
        </w:rPr>
        <w:t xml:space="preserve">on getting the splash pad open. </w:t>
      </w:r>
      <w:r w:rsidR="00EA53E0">
        <w:rPr>
          <w:rFonts w:ascii="Times New Roman" w:hAnsi="Times New Roman" w:cs="Times New Roman"/>
          <w:sz w:val="24"/>
          <w:szCs w:val="24"/>
        </w:rPr>
        <w:t xml:space="preserve">We are out playing </w:t>
      </w:r>
      <w:r w:rsidR="0076778A">
        <w:rPr>
          <w:rFonts w:ascii="Times New Roman" w:hAnsi="Times New Roman" w:cs="Times New Roman"/>
          <w:sz w:val="24"/>
          <w:szCs w:val="24"/>
        </w:rPr>
        <w:t>ball,</w:t>
      </w:r>
      <w:r w:rsidR="00EA53E0">
        <w:rPr>
          <w:rFonts w:ascii="Times New Roman" w:hAnsi="Times New Roman" w:cs="Times New Roman"/>
          <w:sz w:val="24"/>
          <w:szCs w:val="24"/>
        </w:rPr>
        <w:t xml:space="preserve"> and it is running </w:t>
      </w:r>
      <w:r w:rsidR="0037130D">
        <w:rPr>
          <w:rFonts w:ascii="Times New Roman" w:hAnsi="Times New Roman" w:cs="Times New Roman"/>
          <w:sz w:val="24"/>
          <w:szCs w:val="24"/>
        </w:rPr>
        <w:t>smoothly</w:t>
      </w:r>
      <w:r w:rsidR="00BC27AE">
        <w:rPr>
          <w:rFonts w:ascii="Times New Roman" w:hAnsi="Times New Roman" w:cs="Times New Roman"/>
          <w:sz w:val="24"/>
          <w:szCs w:val="24"/>
        </w:rPr>
        <w:t xml:space="preserve"> as it is normally this time of the year. </w:t>
      </w:r>
      <w:r w:rsidR="00B911AC">
        <w:rPr>
          <w:rFonts w:ascii="Times New Roman" w:hAnsi="Times New Roman" w:cs="Times New Roman"/>
          <w:sz w:val="24"/>
          <w:szCs w:val="24"/>
        </w:rPr>
        <w:t>We do need to make decisions to get the splash pad up and runnin</w:t>
      </w:r>
      <w:r w:rsidR="0037130D">
        <w:rPr>
          <w:rFonts w:ascii="Times New Roman" w:hAnsi="Times New Roman" w:cs="Times New Roman"/>
          <w:sz w:val="24"/>
          <w:szCs w:val="24"/>
        </w:rPr>
        <w:t xml:space="preserve">g. </w:t>
      </w:r>
      <w:r w:rsidR="002A424A">
        <w:rPr>
          <w:rFonts w:ascii="Times New Roman" w:hAnsi="Times New Roman" w:cs="Times New Roman"/>
          <w:sz w:val="24"/>
          <w:szCs w:val="24"/>
        </w:rPr>
        <w:t>Councilman Billings discussed what had been proposed for the hours</w:t>
      </w:r>
      <w:r w:rsidR="00C02D95">
        <w:rPr>
          <w:rFonts w:ascii="Times New Roman" w:hAnsi="Times New Roman" w:cs="Times New Roman"/>
          <w:sz w:val="24"/>
          <w:szCs w:val="24"/>
        </w:rPr>
        <w:t>, cost and some rules. After</w:t>
      </w:r>
      <w:r w:rsidR="007E1B2C">
        <w:rPr>
          <w:rFonts w:ascii="Times New Roman" w:hAnsi="Times New Roman" w:cs="Times New Roman"/>
          <w:sz w:val="24"/>
          <w:szCs w:val="24"/>
        </w:rPr>
        <w:t xml:space="preserve"> some discussion, the mayor stated we </w:t>
      </w:r>
      <w:r w:rsidR="00B22A5C">
        <w:rPr>
          <w:rFonts w:ascii="Times New Roman" w:hAnsi="Times New Roman" w:cs="Times New Roman"/>
          <w:sz w:val="24"/>
          <w:szCs w:val="24"/>
        </w:rPr>
        <w:t>will</w:t>
      </w:r>
      <w:r w:rsidR="007E1B2C">
        <w:rPr>
          <w:rFonts w:ascii="Times New Roman" w:hAnsi="Times New Roman" w:cs="Times New Roman"/>
          <w:sz w:val="24"/>
          <w:szCs w:val="24"/>
        </w:rPr>
        <w:t xml:space="preserve"> table this </w:t>
      </w:r>
      <w:r w:rsidR="00E83043">
        <w:rPr>
          <w:rFonts w:ascii="Times New Roman" w:hAnsi="Times New Roman" w:cs="Times New Roman"/>
          <w:sz w:val="24"/>
          <w:szCs w:val="24"/>
        </w:rPr>
        <w:t>and take up at</w:t>
      </w:r>
      <w:r w:rsidR="007E1B2C">
        <w:rPr>
          <w:rFonts w:ascii="Times New Roman" w:hAnsi="Times New Roman" w:cs="Times New Roman"/>
          <w:sz w:val="24"/>
          <w:szCs w:val="24"/>
        </w:rPr>
        <w:t xml:space="preserve"> the next meeting</w:t>
      </w:r>
      <w:r w:rsidR="00586612">
        <w:rPr>
          <w:rFonts w:ascii="Times New Roman" w:hAnsi="Times New Roman" w:cs="Times New Roman"/>
          <w:sz w:val="24"/>
          <w:szCs w:val="24"/>
        </w:rPr>
        <w:t>.</w:t>
      </w:r>
      <w:r w:rsidR="00622AB4">
        <w:rPr>
          <w:rFonts w:ascii="Times New Roman" w:hAnsi="Times New Roman" w:cs="Times New Roman"/>
          <w:sz w:val="24"/>
          <w:szCs w:val="24"/>
        </w:rPr>
        <w:t xml:space="preserve"> Also, Councilman Billings stated we are still having </w:t>
      </w:r>
      <w:r w:rsidR="00E535DF">
        <w:rPr>
          <w:rFonts w:ascii="Times New Roman" w:hAnsi="Times New Roman" w:cs="Times New Roman"/>
          <w:sz w:val="24"/>
          <w:szCs w:val="24"/>
        </w:rPr>
        <w:t>problems</w:t>
      </w:r>
      <w:r w:rsidR="00622AB4">
        <w:rPr>
          <w:rFonts w:ascii="Times New Roman" w:hAnsi="Times New Roman" w:cs="Times New Roman"/>
          <w:sz w:val="24"/>
          <w:szCs w:val="24"/>
        </w:rPr>
        <w:t xml:space="preserve"> with bicycles</w:t>
      </w:r>
      <w:r w:rsidR="00E535DF">
        <w:rPr>
          <w:rFonts w:ascii="Times New Roman" w:hAnsi="Times New Roman" w:cs="Times New Roman"/>
          <w:sz w:val="24"/>
          <w:szCs w:val="24"/>
        </w:rPr>
        <w:t xml:space="preserve">, roller skates and everything on the new </w:t>
      </w:r>
      <w:r w:rsidR="00C54DF1">
        <w:rPr>
          <w:rFonts w:ascii="Times New Roman" w:hAnsi="Times New Roman" w:cs="Times New Roman"/>
          <w:sz w:val="24"/>
          <w:szCs w:val="24"/>
        </w:rPr>
        <w:t>tennis courts and asked the chief to get the officers to drive by a little more</w:t>
      </w:r>
      <w:r w:rsidR="0096297E">
        <w:rPr>
          <w:rFonts w:ascii="Times New Roman" w:hAnsi="Times New Roman" w:cs="Times New Roman"/>
          <w:sz w:val="24"/>
          <w:szCs w:val="24"/>
        </w:rPr>
        <w:t xml:space="preserve"> often. </w:t>
      </w:r>
      <w:r w:rsidR="00E535DF">
        <w:rPr>
          <w:rFonts w:ascii="Times New Roman" w:hAnsi="Times New Roman" w:cs="Times New Roman"/>
          <w:sz w:val="24"/>
          <w:szCs w:val="24"/>
        </w:rPr>
        <w:t xml:space="preserve"> </w:t>
      </w:r>
    </w:p>
    <w:p w14:paraId="2813EAD9" w14:textId="77777777" w:rsidR="00630A2B" w:rsidRDefault="00630A2B" w:rsidP="00630A2B">
      <w:pPr>
        <w:ind w:firstLine="720"/>
        <w:jc w:val="both"/>
        <w:rPr>
          <w:rFonts w:ascii="Times New Roman" w:hAnsi="Times New Roman" w:cs="Times New Roman"/>
          <w:sz w:val="24"/>
          <w:szCs w:val="24"/>
        </w:rPr>
      </w:pPr>
    </w:p>
    <w:p w14:paraId="1F254014" w14:textId="1B711F23"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The mayor </w:t>
      </w:r>
      <w:r w:rsidR="001943FC">
        <w:rPr>
          <w:rFonts w:ascii="Times New Roman" w:hAnsi="Times New Roman" w:cs="Times New Roman"/>
          <w:sz w:val="24"/>
          <w:szCs w:val="24"/>
        </w:rPr>
        <w:t xml:space="preserve">stated </w:t>
      </w:r>
      <w:r w:rsidR="00BA3FF0">
        <w:rPr>
          <w:rFonts w:ascii="Times New Roman" w:hAnsi="Times New Roman" w:cs="Times New Roman"/>
          <w:sz w:val="24"/>
          <w:szCs w:val="24"/>
        </w:rPr>
        <w:t>that we have someone who is interested in buying the airport. We have already secured a grant to pave</w:t>
      </w:r>
      <w:r w:rsidR="00313371">
        <w:rPr>
          <w:rFonts w:ascii="Times New Roman" w:hAnsi="Times New Roman" w:cs="Times New Roman"/>
          <w:sz w:val="24"/>
          <w:szCs w:val="24"/>
        </w:rPr>
        <w:t xml:space="preserve">. </w:t>
      </w:r>
      <w:r w:rsidR="004C71A3">
        <w:rPr>
          <w:rFonts w:ascii="Times New Roman" w:hAnsi="Times New Roman" w:cs="Times New Roman"/>
          <w:sz w:val="24"/>
          <w:szCs w:val="24"/>
        </w:rPr>
        <w:t>So, i</w:t>
      </w:r>
      <w:r w:rsidR="00313371">
        <w:rPr>
          <w:rFonts w:ascii="Times New Roman" w:hAnsi="Times New Roman" w:cs="Times New Roman"/>
          <w:sz w:val="24"/>
          <w:szCs w:val="24"/>
        </w:rPr>
        <w:t>f we sell the airport</w:t>
      </w:r>
      <w:r w:rsidR="004C71A3">
        <w:rPr>
          <w:rFonts w:ascii="Times New Roman" w:hAnsi="Times New Roman" w:cs="Times New Roman"/>
          <w:sz w:val="24"/>
          <w:szCs w:val="24"/>
        </w:rPr>
        <w:t xml:space="preserve"> once it is paved</w:t>
      </w:r>
      <w:r w:rsidR="00313371">
        <w:rPr>
          <w:rFonts w:ascii="Times New Roman" w:hAnsi="Times New Roman" w:cs="Times New Roman"/>
          <w:sz w:val="24"/>
          <w:szCs w:val="24"/>
        </w:rPr>
        <w:t xml:space="preserve"> the </w:t>
      </w:r>
      <w:r w:rsidR="004C71A3">
        <w:rPr>
          <w:rFonts w:ascii="Times New Roman" w:hAnsi="Times New Roman" w:cs="Times New Roman"/>
          <w:sz w:val="24"/>
          <w:szCs w:val="24"/>
        </w:rPr>
        <w:t xml:space="preserve">city </w:t>
      </w:r>
      <w:r w:rsidR="00005BD2">
        <w:rPr>
          <w:rFonts w:ascii="Times New Roman" w:hAnsi="Times New Roman" w:cs="Times New Roman"/>
          <w:sz w:val="24"/>
          <w:szCs w:val="24"/>
        </w:rPr>
        <w:t>will</w:t>
      </w:r>
      <w:r w:rsidR="004C71A3">
        <w:rPr>
          <w:rFonts w:ascii="Times New Roman" w:hAnsi="Times New Roman" w:cs="Times New Roman"/>
          <w:sz w:val="24"/>
          <w:szCs w:val="24"/>
        </w:rPr>
        <w:t xml:space="preserve"> have to pay </w:t>
      </w:r>
      <w:r w:rsidR="004C71A3">
        <w:rPr>
          <w:rFonts w:ascii="Times New Roman" w:hAnsi="Times New Roman" w:cs="Times New Roman"/>
          <w:sz w:val="24"/>
          <w:szCs w:val="24"/>
        </w:rPr>
        <w:lastRenderedPageBreak/>
        <w:t>back the grant</w:t>
      </w:r>
      <w:r w:rsidR="00894046">
        <w:rPr>
          <w:rFonts w:ascii="Times New Roman" w:hAnsi="Times New Roman" w:cs="Times New Roman"/>
          <w:sz w:val="24"/>
          <w:szCs w:val="24"/>
        </w:rPr>
        <w:t xml:space="preserve">. </w:t>
      </w:r>
      <w:r w:rsidR="00005BD2">
        <w:rPr>
          <w:rFonts w:ascii="Times New Roman" w:hAnsi="Times New Roman" w:cs="Times New Roman"/>
          <w:sz w:val="24"/>
          <w:szCs w:val="24"/>
        </w:rPr>
        <w:t>Attorney Jones stated</w:t>
      </w:r>
      <w:r w:rsidR="00743BF8">
        <w:rPr>
          <w:rFonts w:ascii="Times New Roman" w:hAnsi="Times New Roman" w:cs="Times New Roman"/>
          <w:sz w:val="24"/>
          <w:szCs w:val="24"/>
        </w:rPr>
        <w:t xml:space="preserve"> whoever buys the airport </w:t>
      </w:r>
      <w:r w:rsidR="009D53D3">
        <w:rPr>
          <w:rFonts w:ascii="Times New Roman" w:hAnsi="Times New Roman" w:cs="Times New Roman"/>
          <w:sz w:val="24"/>
          <w:szCs w:val="24"/>
        </w:rPr>
        <w:t xml:space="preserve">would probably need to do that work anyway so if the council decided to proceed in selling it </w:t>
      </w:r>
      <w:r w:rsidR="009F6339">
        <w:rPr>
          <w:rFonts w:ascii="Times New Roman" w:hAnsi="Times New Roman" w:cs="Times New Roman"/>
          <w:sz w:val="24"/>
          <w:szCs w:val="24"/>
        </w:rPr>
        <w:t xml:space="preserve">you just factor that into the price. </w:t>
      </w:r>
    </w:p>
    <w:p w14:paraId="73181069" w14:textId="77777777" w:rsidR="00630A2B" w:rsidRDefault="00630A2B" w:rsidP="00630A2B">
      <w:pPr>
        <w:ind w:firstLine="720"/>
        <w:jc w:val="both"/>
        <w:rPr>
          <w:rFonts w:ascii="Times New Roman" w:hAnsi="Times New Roman" w:cs="Times New Roman"/>
          <w:sz w:val="24"/>
          <w:szCs w:val="24"/>
        </w:rPr>
      </w:pPr>
    </w:p>
    <w:p w14:paraId="7D3A817B" w14:textId="7C1233E1"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Mayor Beasley </w:t>
      </w:r>
      <w:r w:rsidR="00A41ADA">
        <w:rPr>
          <w:rFonts w:ascii="Times New Roman" w:hAnsi="Times New Roman" w:cs="Times New Roman"/>
          <w:sz w:val="24"/>
          <w:szCs w:val="24"/>
        </w:rPr>
        <w:t xml:space="preserve">stated </w:t>
      </w:r>
      <w:r w:rsidR="004B5305">
        <w:rPr>
          <w:rFonts w:ascii="Times New Roman" w:hAnsi="Times New Roman" w:cs="Times New Roman"/>
          <w:sz w:val="24"/>
          <w:szCs w:val="24"/>
        </w:rPr>
        <w:t>everything is good at the library.</w:t>
      </w:r>
    </w:p>
    <w:p w14:paraId="488636E8" w14:textId="77777777" w:rsidR="00630A2B" w:rsidRDefault="00630A2B" w:rsidP="00630A2B">
      <w:pPr>
        <w:ind w:firstLine="720"/>
        <w:jc w:val="both"/>
        <w:rPr>
          <w:rFonts w:ascii="Times New Roman" w:hAnsi="Times New Roman" w:cs="Times New Roman"/>
          <w:sz w:val="24"/>
          <w:szCs w:val="24"/>
        </w:rPr>
      </w:pPr>
    </w:p>
    <w:p w14:paraId="5FF5396C" w14:textId="547E80AB"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The mayor called on Councilman Smith to report on Fire/Rescue. Councilman Smith reported everything is going w</w:t>
      </w:r>
      <w:r w:rsidR="003F4234">
        <w:rPr>
          <w:rFonts w:ascii="Times New Roman" w:hAnsi="Times New Roman" w:cs="Times New Roman"/>
          <w:sz w:val="24"/>
          <w:szCs w:val="24"/>
        </w:rPr>
        <w:t>ell. We</w:t>
      </w:r>
      <w:r w:rsidR="00B77941">
        <w:rPr>
          <w:rFonts w:ascii="Times New Roman" w:hAnsi="Times New Roman" w:cs="Times New Roman"/>
          <w:sz w:val="24"/>
          <w:szCs w:val="24"/>
        </w:rPr>
        <w:t>’</w:t>
      </w:r>
      <w:r w:rsidR="003F4234">
        <w:rPr>
          <w:rFonts w:ascii="Times New Roman" w:hAnsi="Times New Roman" w:cs="Times New Roman"/>
          <w:sz w:val="24"/>
          <w:szCs w:val="24"/>
        </w:rPr>
        <w:t>ve had 12/14 c</w:t>
      </w:r>
      <w:r w:rsidR="00C42A6B">
        <w:rPr>
          <w:rFonts w:ascii="Times New Roman" w:hAnsi="Times New Roman" w:cs="Times New Roman"/>
          <w:sz w:val="24"/>
          <w:szCs w:val="24"/>
        </w:rPr>
        <w:t>alls already this month.</w:t>
      </w:r>
    </w:p>
    <w:p w14:paraId="5DA8C796" w14:textId="77777777" w:rsidR="00630A2B" w:rsidRDefault="00630A2B" w:rsidP="00630A2B">
      <w:pPr>
        <w:ind w:firstLine="720"/>
        <w:jc w:val="both"/>
        <w:rPr>
          <w:rFonts w:ascii="Times New Roman" w:hAnsi="Times New Roman" w:cs="Times New Roman"/>
          <w:sz w:val="24"/>
          <w:szCs w:val="24"/>
        </w:rPr>
      </w:pPr>
    </w:p>
    <w:p w14:paraId="2EFDC027" w14:textId="75600AF7"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Councilwoman Sport stated </w:t>
      </w:r>
      <w:r w:rsidR="0045656A">
        <w:rPr>
          <w:rFonts w:ascii="Times New Roman" w:hAnsi="Times New Roman" w:cs="Times New Roman"/>
          <w:sz w:val="24"/>
          <w:szCs w:val="24"/>
        </w:rPr>
        <w:t xml:space="preserve">Mrs. Free </w:t>
      </w:r>
      <w:r w:rsidR="009E199F">
        <w:rPr>
          <w:rFonts w:ascii="Times New Roman" w:hAnsi="Times New Roman" w:cs="Times New Roman"/>
          <w:sz w:val="24"/>
          <w:szCs w:val="24"/>
        </w:rPr>
        <w:t>with CC</w:t>
      </w:r>
      <w:r w:rsidR="00E67006">
        <w:rPr>
          <w:rFonts w:ascii="Times New Roman" w:hAnsi="Times New Roman" w:cs="Times New Roman"/>
          <w:sz w:val="24"/>
          <w:szCs w:val="24"/>
        </w:rPr>
        <w:t>EID</w:t>
      </w:r>
      <w:r w:rsidR="00F60699">
        <w:rPr>
          <w:rFonts w:ascii="Times New Roman" w:hAnsi="Times New Roman" w:cs="Times New Roman"/>
          <w:sz w:val="24"/>
          <w:szCs w:val="24"/>
        </w:rPr>
        <w:t>B</w:t>
      </w:r>
      <w:r w:rsidR="00A347D0">
        <w:rPr>
          <w:rFonts w:ascii="Times New Roman" w:hAnsi="Times New Roman" w:cs="Times New Roman"/>
          <w:sz w:val="24"/>
          <w:szCs w:val="24"/>
        </w:rPr>
        <w:t xml:space="preserve"> </w:t>
      </w:r>
      <w:r w:rsidR="00116046">
        <w:rPr>
          <w:rFonts w:ascii="Times New Roman" w:hAnsi="Times New Roman" w:cs="Times New Roman"/>
          <w:sz w:val="24"/>
          <w:szCs w:val="24"/>
        </w:rPr>
        <w:t>did submit the Growing Alabama Grant</w:t>
      </w:r>
      <w:r w:rsidR="00461178">
        <w:rPr>
          <w:rFonts w:ascii="Times New Roman" w:hAnsi="Times New Roman" w:cs="Times New Roman"/>
          <w:sz w:val="24"/>
          <w:szCs w:val="24"/>
        </w:rPr>
        <w:t xml:space="preserve"> on behalf of the city for the Industrial Park</w:t>
      </w:r>
      <w:r w:rsidR="00C85D76">
        <w:rPr>
          <w:rFonts w:ascii="Times New Roman" w:hAnsi="Times New Roman" w:cs="Times New Roman"/>
          <w:sz w:val="24"/>
          <w:szCs w:val="24"/>
        </w:rPr>
        <w:t xml:space="preserve"> so we are waiting</w:t>
      </w:r>
      <w:r w:rsidR="00816647">
        <w:rPr>
          <w:rFonts w:ascii="Times New Roman" w:hAnsi="Times New Roman" w:cs="Times New Roman"/>
          <w:sz w:val="24"/>
          <w:szCs w:val="24"/>
        </w:rPr>
        <w:t xml:space="preserve"> </w:t>
      </w:r>
      <w:r w:rsidR="00C85D76">
        <w:rPr>
          <w:rFonts w:ascii="Times New Roman" w:hAnsi="Times New Roman" w:cs="Times New Roman"/>
          <w:sz w:val="24"/>
          <w:szCs w:val="24"/>
        </w:rPr>
        <w:t xml:space="preserve">response to that </w:t>
      </w:r>
      <w:r w:rsidR="00B9281F">
        <w:rPr>
          <w:rFonts w:ascii="Times New Roman" w:hAnsi="Times New Roman" w:cs="Times New Roman"/>
          <w:sz w:val="24"/>
          <w:szCs w:val="24"/>
        </w:rPr>
        <w:t xml:space="preserve">to see if we get funding to make phase </w:t>
      </w:r>
      <w:r w:rsidR="00FA3854">
        <w:rPr>
          <w:rFonts w:ascii="Times New Roman" w:hAnsi="Times New Roman" w:cs="Times New Roman"/>
          <w:sz w:val="24"/>
          <w:szCs w:val="24"/>
        </w:rPr>
        <w:t>II</w:t>
      </w:r>
      <w:r w:rsidR="00B9281F">
        <w:rPr>
          <w:rFonts w:ascii="Times New Roman" w:hAnsi="Times New Roman" w:cs="Times New Roman"/>
          <w:sz w:val="24"/>
          <w:szCs w:val="24"/>
        </w:rPr>
        <w:t xml:space="preserve"> shovel ready</w:t>
      </w:r>
      <w:r w:rsidR="00FA3854">
        <w:rPr>
          <w:rFonts w:ascii="Times New Roman" w:hAnsi="Times New Roman" w:cs="Times New Roman"/>
          <w:sz w:val="24"/>
          <w:szCs w:val="24"/>
        </w:rPr>
        <w:t>.</w:t>
      </w:r>
      <w:r w:rsidR="009B2F46">
        <w:rPr>
          <w:rFonts w:ascii="Times New Roman" w:hAnsi="Times New Roman" w:cs="Times New Roman"/>
          <w:sz w:val="24"/>
          <w:szCs w:val="24"/>
        </w:rPr>
        <w:t xml:space="preserve"> </w:t>
      </w:r>
      <w:r w:rsidR="009E59A4">
        <w:rPr>
          <w:rFonts w:ascii="Times New Roman" w:hAnsi="Times New Roman" w:cs="Times New Roman"/>
          <w:sz w:val="24"/>
          <w:szCs w:val="24"/>
        </w:rPr>
        <w:t xml:space="preserve">They have also applied </w:t>
      </w:r>
      <w:r w:rsidR="0060384D">
        <w:rPr>
          <w:rFonts w:ascii="Times New Roman" w:hAnsi="Times New Roman" w:cs="Times New Roman"/>
          <w:sz w:val="24"/>
          <w:szCs w:val="24"/>
        </w:rPr>
        <w:t xml:space="preserve">for </w:t>
      </w:r>
      <w:r w:rsidR="00CC0226">
        <w:rPr>
          <w:rFonts w:ascii="Times New Roman" w:hAnsi="Times New Roman" w:cs="Times New Roman"/>
          <w:sz w:val="24"/>
          <w:szCs w:val="24"/>
        </w:rPr>
        <w:t xml:space="preserve">a Congressional </w:t>
      </w:r>
      <w:r w:rsidR="00493A6B">
        <w:rPr>
          <w:rFonts w:ascii="Times New Roman" w:hAnsi="Times New Roman" w:cs="Times New Roman"/>
          <w:sz w:val="24"/>
          <w:szCs w:val="24"/>
        </w:rPr>
        <w:t>Appropriation Request.</w:t>
      </w:r>
      <w:r w:rsidR="002F703C">
        <w:rPr>
          <w:rFonts w:ascii="Times New Roman" w:hAnsi="Times New Roman" w:cs="Times New Roman"/>
          <w:sz w:val="24"/>
          <w:szCs w:val="24"/>
        </w:rPr>
        <w:t xml:space="preserve"> </w:t>
      </w:r>
      <w:r w:rsidR="00A57CE0">
        <w:rPr>
          <w:rFonts w:ascii="Times New Roman" w:hAnsi="Times New Roman" w:cs="Times New Roman"/>
          <w:sz w:val="24"/>
          <w:szCs w:val="24"/>
        </w:rPr>
        <w:t>I think t</w:t>
      </w:r>
      <w:r w:rsidR="008137A0">
        <w:rPr>
          <w:rFonts w:ascii="Times New Roman" w:hAnsi="Times New Roman" w:cs="Times New Roman"/>
          <w:sz w:val="24"/>
          <w:szCs w:val="24"/>
        </w:rPr>
        <w:t xml:space="preserve">here has been a </w:t>
      </w:r>
      <w:r w:rsidR="007D6124">
        <w:rPr>
          <w:rFonts w:ascii="Times New Roman" w:hAnsi="Times New Roman" w:cs="Times New Roman"/>
          <w:sz w:val="24"/>
          <w:szCs w:val="24"/>
        </w:rPr>
        <w:t>little</w:t>
      </w:r>
      <w:r w:rsidR="008137A0">
        <w:rPr>
          <w:rFonts w:ascii="Times New Roman" w:hAnsi="Times New Roman" w:cs="Times New Roman"/>
          <w:sz w:val="24"/>
          <w:szCs w:val="24"/>
        </w:rPr>
        <w:t xml:space="preserve"> bit of confusion because</w:t>
      </w:r>
      <w:r w:rsidR="007D6124">
        <w:rPr>
          <w:rFonts w:ascii="Times New Roman" w:hAnsi="Times New Roman" w:cs="Times New Roman"/>
          <w:sz w:val="24"/>
          <w:szCs w:val="24"/>
        </w:rPr>
        <w:t xml:space="preserve"> </w:t>
      </w:r>
      <w:r w:rsidR="0067315E">
        <w:rPr>
          <w:rFonts w:ascii="Times New Roman" w:hAnsi="Times New Roman" w:cs="Times New Roman"/>
          <w:sz w:val="24"/>
          <w:szCs w:val="24"/>
        </w:rPr>
        <w:t xml:space="preserve">Merrill had </w:t>
      </w:r>
      <w:r w:rsidR="008137A0">
        <w:rPr>
          <w:rFonts w:ascii="Times New Roman" w:hAnsi="Times New Roman" w:cs="Times New Roman"/>
          <w:sz w:val="24"/>
          <w:szCs w:val="24"/>
        </w:rPr>
        <w:t xml:space="preserve">approached them for cameras and </w:t>
      </w:r>
      <w:r w:rsidR="00A57CE0">
        <w:rPr>
          <w:rFonts w:ascii="Times New Roman" w:hAnsi="Times New Roman" w:cs="Times New Roman"/>
          <w:sz w:val="24"/>
          <w:szCs w:val="24"/>
        </w:rPr>
        <w:t>Wi-Fi</w:t>
      </w:r>
      <w:r w:rsidR="008137A0">
        <w:rPr>
          <w:rFonts w:ascii="Times New Roman" w:hAnsi="Times New Roman" w:cs="Times New Roman"/>
          <w:sz w:val="24"/>
          <w:szCs w:val="24"/>
        </w:rPr>
        <w:t xml:space="preserve"> at the park</w:t>
      </w:r>
      <w:r w:rsidR="00766178">
        <w:rPr>
          <w:rFonts w:ascii="Times New Roman" w:hAnsi="Times New Roman" w:cs="Times New Roman"/>
          <w:sz w:val="24"/>
          <w:szCs w:val="24"/>
        </w:rPr>
        <w:t>.</w:t>
      </w:r>
      <w:r w:rsidR="008137A0">
        <w:rPr>
          <w:rFonts w:ascii="Times New Roman" w:hAnsi="Times New Roman" w:cs="Times New Roman"/>
          <w:sz w:val="24"/>
          <w:szCs w:val="24"/>
        </w:rPr>
        <w:t xml:space="preserve"> </w:t>
      </w:r>
      <w:r w:rsidR="00766178">
        <w:rPr>
          <w:rFonts w:ascii="Times New Roman" w:hAnsi="Times New Roman" w:cs="Times New Roman"/>
          <w:sz w:val="24"/>
          <w:szCs w:val="24"/>
        </w:rPr>
        <w:t>T</w:t>
      </w:r>
      <w:r w:rsidR="00050A77">
        <w:rPr>
          <w:rFonts w:ascii="Times New Roman" w:hAnsi="Times New Roman" w:cs="Times New Roman"/>
          <w:sz w:val="24"/>
          <w:szCs w:val="24"/>
        </w:rPr>
        <w:t>hen we got money to do that so</w:t>
      </w:r>
      <w:r w:rsidR="00275505">
        <w:rPr>
          <w:rFonts w:ascii="Times New Roman" w:hAnsi="Times New Roman" w:cs="Times New Roman"/>
          <w:sz w:val="24"/>
          <w:szCs w:val="24"/>
        </w:rPr>
        <w:t xml:space="preserve"> if</w:t>
      </w:r>
      <w:r w:rsidR="00050A77">
        <w:rPr>
          <w:rFonts w:ascii="Times New Roman" w:hAnsi="Times New Roman" w:cs="Times New Roman"/>
          <w:sz w:val="24"/>
          <w:szCs w:val="24"/>
        </w:rPr>
        <w:t xml:space="preserve"> by chance  we</w:t>
      </w:r>
      <w:r w:rsidR="002A47F3">
        <w:rPr>
          <w:rFonts w:ascii="Times New Roman" w:hAnsi="Times New Roman" w:cs="Times New Roman"/>
          <w:sz w:val="24"/>
          <w:szCs w:val="24"/>
        </w:rPr>
        <w:t xml:space="preserve"> do</w:t>
      </w:r>
      <w:r w:rsidR="00050A77">
        <w:rPr>
          <w:rFonts w:ascii="Times New Roman" w:hAnsi="Times New Roman" w:cs="Times New Roman"/>
          <w:sz w:val="24"/>
          <w:szCs w:val="24"/>
        </w:rPr>
        <w:t xml:space="preserve"> receive</w:t>
      </w:r>
      <w:r w:rsidR="00275505">
        <w:rPr>
          <w:rFonts w:ascii="Times New Roman" w:hAnsi="Times New Roman" w:cs="Times New Roman"/>
          <w:sz w:val="24"/>
          <w:szCs w:val="24"/>
        </w:rPr>
        <w:t xml:space="preserve"> that </w:t>
      </w:r>
      <w:r w:rsidR="002A47F3">
        <w:rPr>
          <w:rFonts w:ascii="Times New Roman" w:hAnsi="Times New Roman" w:cs="Times New Roman"/>
          <w:sz w:val="24"/>
          <w:szCs w:val="24"/>
        </w:rPr>
        <w:t>Appropriation Request</w:t>
      </w:r>
      <w:r w:rsidR="003504EB">
        <w:rPr>
          <w:rFonts w:ascii="Times New Roman" w:hAnsi="Times New Roman" w:cs="Times New Roman"/>
          <w:sz w:val="24"/>
          <w:szCs w:val="24"/>
        </w:rPr>
        <w:t xml:space="preserve"> we</w:t>
      </w:r>
      <w:r w:rsidR="00050A77">
        <w:rPr>
          <w:rFonts w:ascii="Times New Roman" w:hAnsi="Times New Roman" w:cs="Times New Roman"/>
          <w:sz w:val="24"/>
          <w:szCs w:val="24"/>
        </w:rPr>
        <w:t xml:space="preserve"> will have to ask if we can </w:t>
      </w:r>
      <w:r w:rsidR="00A57CE0">
        <w:rPr>
          <w:rFonts w:ascii="Times New Roman" w:hAnsi="Times New Roman" w:cs="Times New Roman"/>
          <w:sz w:val="24"/>
          <w:szCs w:val="24"/>
        </w:rPr>
        <w:t xml:space="preserve">allocate it to a different project. </w:t>
      </w:r>
    </w:p>
    <w:p w14:paraId="57C158E8" w14:textId="77777777" w:rsidR="00630A2B" w:rsidRDefault="00630A2B" w:rsidP="00630A2B">
      <w:pPr>
        <w:ind w:firstLine="720"/>
        <w:jc w:val="both"/>
        <w:rPr>
          <w:rFonts w:ascii="Times New Roman" w:hAnsi="Times New Roman" w:cs="Times New Roman"/>
          <w:sz w:val="24"/>
          <w:szCs w:val="24"/>
        </w:rPr>
      </w:pPr>
    </w:p>
    <w:p w14:paraId="2F7C93B9" w14:textId="1EE6D34E" w:rsidR="00630A2B" w:rsidRDefault="00630A2B" w:rsidP="00630A2B">
      <w:pPr>
        <w:ind w:firstLine="720"/>
        <w:jc w:val="both"/>
        <w:rPr>
          <w:rFonts w:ascii="Times New Roman" w:eastAsia="Times New Roman" w:hAnsi="Times New Roman" w:cs="Times New Roman"/>
          <w:sz w:val="24"/>
          <w:szCs w:val="24"/>
        </w:rPr>
      </w:pPr>
      <w:r>
        <w:rPr>
          <w:rFonts w:ascii="Times New Roman" w:hAnsi="Times New Roman" w:cs="Times New Roman"/>
          <w:sz w:val="24"/>
          <w:szCs w:val="24"/>
        </w:rPr>
        <w:t>Next, the mayor</w:t>
      </w:r>
      <w:r>
        <w:rPr>
          <w:rFonts w:ascii="Times New Roman" w:eastAsia="Times New Roman" w:hAnsi="Times New Roman" w:cs="Times New Roman"/>
          <w:sz w:val="24"/>
          <w:szCs w:val="24"/>
        </w:rPr>
        <w:t xml:space="preserve"> presented an event request from Adrian Daniels for the </w:t>
      </w:r>
      <w:bookmarkStart w:id="2" w:name="_Hlk213838300"/>
      <w:r>
        <w:rPr>
          <w:rFonts w:ascii="Times New Roman" w:eastAsia="Times New Roman" w:hAnsi="Times New Roman" w:cs="Times New Roman"/>
          <w:sz w:val="24"/>
          <w:szCs w:val="24"/>
        </w:rPr>
        <w:t xml:space="preserve">Crenshaw County All Class Reunion  to be held on Friday, June 26, 2026, from 5 p.m.-10p.m., and Saturday, June 27, 2026, from 9:00 a.m. to 10:00 p.m., at </w:t>
      </w:r>
      <w:bookmarkEnd w:id="2"/>
      <w:r>
        <w:rPr>
          <w:rFonts w:ascii="Times New Roman" w:eastAsia="Times New Roman" w:hAnsi="Times New Roman" w:cs="Times New Roman"/>
          <w:sz w:val="24"/>
          <w:szCs w:val="24"/>
        </w:rPr>
        <w:t xml:space="preserve">Luverne Park &amp; Recreation. </w:t>
      </w:r>
      <w:r w:rsidR="00A2517D">
        <w:rPr>
          <w:rFonts w:ascii="Times New Roman" w:eastAsia="Times New Roman" w:hAnsi="Times New Roman" w:cs="Times New Roman"/>
          <w:sz w:val="24"/>
          <w:szCs w:val="24"/>
        </w:rPr>
        <w:t>Mr. Daniels spoke about this event in detail.</w:t>
      </w:r>
      <w:r>
        <w:rPr>
          <w:rFonts w:ascii="Times New Roman" w:eastAsia="Times New Roman" w:hAnsi="Times New Roman" w:cs="Times New Roman"/>
          <w:sz w:val="24"/>
          <w:szCs w:val="24"/>
        </w:rPr>
        <w:t xml:space="preserve"> After some discussion, Councilman </w:t>
      </w:r>
      <w:r w:rsidR="00F3688C">
        <w:rPr>
          <w:rFonts w:ascii="Times New Roman" w:eastAsia="Times New Roman" w:hAnsi="Times New Roman" w:cs="Times New Roman"/>
          <w:sz w:val="24"/>
          <w:szCs w:val="24"/>
        </w:rPr>
        <w:t>B</w:t>
      </w:r>
      <w:r w:rsidR="00A2517D">
        <w:rPr>
          <w:rFonts w:ascii="Times New Roman" w:eastAsia="Times New Roman" w:hAnsi="Times New Roman" w:cs="Times New Roman"/>
          <w:sz w:val="24"/>
          <w:szCs w:val="24"/>
        </w:rPr>
        <w:t>illings</w:t>
      </w:r>
      <w:r>
        <w:rPr>
          <w:rFonts w:ascii="Times New Roman" w:eastAsia="Times New Roman" w:hAnsi="Times New Roman" w:cs="Times New Roman"/>
          <w:sz w:val="24"/>
          <w:szCs w:val="24"/>
        </w:rPr>
        <w:t xml:space="preserve"> made a motion to </w:t>
      </w:r>
      <w:r w:rsidR="00F3688C">
        <w:rPr>
          <w:rFonts w:ascii="Times New Roman" w:eastAsia="Times New Roman" w:hAnsi="Times New Roman" w:cs="Times New Roman"/>
          <w:sz w:val="24"/>
          <w:szCs w:val="24"/>
        </w:rPr>
        <w:t>a</w:t>
      </w:r>
      <w:r w:rsidR="00D50DFF">
        <w:rPr>
          <w:rFonts w:ascii="Times New Roman" w:eastAsia="Times New Roman" w:hAnsi="Times New Roman" w:cs="Times New Roman"/>
          <w:sz w:val="24"/>
          <w:szCs w:val="24"/>
        </w:rPr>
        <w:t>pprove</w:t>
      </w:r>
      <w:r w:rsidR="00637614">
        <w:rPr>
          <w:rFonts w:ascii="Times New Roman" w:eastAsia="Times New Roman" w:hAnsi="Times New Roman" w:cs="Times New Roman"/>
          <w:sz w:val="24"/>
          <w:szCs w:val="24"/>
        </w:rPr>
        <w:t xml:space="preserve"> the Crenshaw County All Class Reunion  to be held on Friday, June 26, 2026, from 5 p.m.-10 p.m., and Saturday, June 27, 2026, from 9:00 a.m. to 10:00 p.m., at Luverne Park &amp; Recreation</w:t>
      </w:r>
      <w:r w:rsidR="00D50D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Councilwoman Sport seconded the motion, and the vote was unanimously approved.</w:t>
      </w:r>
    </w:p>
    <w:p w14:paraId="593BF912" w14:textId="77777777" w:rsidR="00630A2B" w:rsidRDefault="00630A2B" w:rsidP="00630A2B">
      <w:pPr>
        <w:ind w:firstLine="720"/>
        <w:jc w:val="both"/>
        <w:rPr>
          <w:rFonts w:ascii="Times New Roman" w:eastAsia="Times New Roman" w:hAnsi="Times New Roman" w:cs="Times New Roman"/>
          <w:sz w:val="24"/>
          <w:szCs w:val="24"/>
        </w:rPr>
      </w:pPr>
    </w:p>
    <w:p w14:paraId="6CCF11B6" w14:textId="7CB06A93" w:rsidR="00630A2B" w:rsidRDefault="00630A2B" w:rsidP="00630A2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Mayor Beasley stated </w:t>
      </w:r>
      <w:r w:rsidR="008659B0">
        <w:rPr>
          <w:rFonts w:ascii="Times New Roman" w:eastAsia="Times New Roman" w:hAnsi="Times New Roman" w:cs="Times New Roman"/>
          <w:sz w:val="24"/>
          <w:szCs w:val="24"/>
        </w:rPr>
        <w:t>Martha Thomas and David Noble</w:t>
      </w:r>
      <w:r>
        <w:rPr>
          <w:rFonts w:ascii="Times New Roman" w:eastAsia="Times New Roman" w:hAnsi="Times New Roman" w:cs="Times New Roman"/>
          <w:sz w:val="24"/>
          <w:szCs w:val="24"/>
        </w:rPr>
        <w:t xml:space="preserve"> </w:t>
      </w:r>
      <w:r w:rsidR="00B27A9E">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up for reappointment to the Board of </w:t>
      </w:r>
      <w:r w:rsidR="008659B0">
        <w:rPr>
          <w:rFonts w:ascii="Times New Roman" w:eastAsia="Times New Roman" w:hAnsi="Times New Roman" w:cs="Times New Roman"/>
          <w:sz w:val="24"/>
          <w:szCs w:val="24"/>
        </w:rPr>
        <w:t>Adjustments</w:t>
      </w:r>
      <w:r>
        <w:rPr>
          <w:rFonts w:ascii="Times New Roman" w:eastAsia="Times New Roman" w:hAnsi="Times New Roman" w:cs="Times New Roman"/>
          <w:sz w:val="24"/>
          <w:szCs w:val="24"/>
        </w:rPr>
        <w:t xml:space="preserve">. Councilman Smith made a motion to reappoint </w:t>
      </w:r>
      <w:r w:rsidR="00C37A7D">
        <w:rPr>
          <w:rFonts w:ascii="Times New Roman" w:eastAsia="Times New Roman" w:hAnsi="Times New Roman" w:cs="Times New Roman"/>
          <w:sz w:val="24"/>
          <w:szCs w:val="24"/>
        </w:rPr>
        <w:t xml:space="preserve">Martha Thomas </w:t>
      </w:r>
      <w:r>
        <w:rPr>
          <w:rFonts w:ascii="Times New Roman" w:eastAsia="Times New Roman" w:hAnsi="Times New Roman" w:cs="Times New Roman"/>
          <w:sz w:val="24"/>
          <w:szCs w:val="24"/>
        </w:rPr>
        <w:t xml:space="preserve">to the Board of </w:t>
      </w:r>
      <w:r w:rsidR="00C37A7D">
        <w:rPr>
          <w:rFonts w:ascii="Times New Roman" w:eastAsia="Times New Roman" w:hAnsi="Times New Roman" w:cs="Times New Roman"/>
          <w:sz w:val="24"/>
          <w:szCs w:val="24"/>
        </w:rPr>
        <w:t>Adjustments</w:t>
      </w:r>
      <w:r>
        <w:rPr>
          <w:rFonts w:ascii="Times New Roman" w:eastAsia="Times New Roman" w:hAnsi="Times New Roman" w:cs="Times New Roman"/>
          <w:sz w:val="24"/>
          <w:szCs w:val="24"/>
        </w:rPr>
        <w:t>. Council</w:t>
      </w:r>
      <w:r w:rsidR="00B27A9E">
        <w:rPr>
          <w:rFonts w:ascii="Times New Roman" w:eastAsia="Times New Roman" w:hAnsi="Times New Roman" w:cs="Times New Roman"/>
          <w:sz w:val="24"/>
          <w:szCs w:val="24"/>
        </w:rPr>
        <w:t>wo</w:t>
      </w:r>
      <w:r>
        <w:rPr>
          <w:rFonts w:ascii="Times New Roman" w:eastAsia="Times New Roman" w:hAnsi="Times New Roman" w:cs="Times New Roman"/>
          <w:sz w:val="24"/>
          <w:szCs w:val="24"/>
        </w:rPr>
        <w:t xml:space="preserve">man </w:t>
      </w:r>
      <w:r w:rsidR="00B27A9E">
        <w:rPr>
          <w:rFonts w:ascii="Times New Roman" w:eastAsia="Times New Roman" w:hAnsi="Times New Roman" w:cs="Times New Roman"/>
          <w:sz w:val="24"/>
          <w:szCs w:val="24"/>
        </w:rPr>
        <w:t>Dawson</w:t>
      </w:r>
      <w:r>
        <w:rPr>
          <w:rFonts w:ascii="Times New Roman" w:eastAsia="Times New Roman" w:hAnsi="Times New Roman" w:cs="Times New Roman"/>
          <w:sz w:val="24"/>
          <w:szCs w:val="24"/>
        </w:rPr>
        <w:t xml:space="preserve"> seconded the motion. All was in favor of reappointing </w:t>
      </w:r>
      <w:r w:rsidR="00DE345E">
        <w:rPr>
          <w:rFonts w:ascii="Times New Roman" w:eastAsia="Times New Roman" w:hAnsi="Times New Roman" w:cs="Times New Roman"/>
          <w:sz w:val="24"/>
          <w:szCs w:val="24"/>
        </w:rPr>
        <w:t>Martha Thomas</w:t>
      </w:r>
      <w:r>
        <w:rPr>
          <w:rFonts w:ascii="Times New Roman" w:eastAsia="Times New Roman" w:hAnsi="Times New Roman" w:cs="Times New Roman"/>
          <w:sz w:val="24"/>
          <w:szCs w:val="24"/>
        </w:rPr>
        <w:t xml:space="preserve"> to the Board of </w:t>
      </w:r>
      <w:r w:rsidR="00DE345E">
        <w:rPr>
          <w:rFonts w:ascii="Times New Roman" w:eastAsia="Times New Roman" w:hAnsi="Times New Roman" w:cs="Times New Roman"/>
          <w:sz w:val="24"/>
          <w:szCs w:val="24"/>
        </w:rPr>
        <w:t>Adjustments</w:t>
      </w:r>
      <w:r>
        <w:rPr>
          <w:rFonts w:ascii="Times New Roman" w:eastAsia="Times New Roman" w:hAnsi="Times New Roman" w:cs="Times New Roman"/>
          <w:sz w:val="24"/>
          <w:szCs w:val="24"/>
        </w:rPr>
        <w:t xml:space="preserve">. </w:t>
      </w:r>
      <w:r w:rsidR="00DE345E">
        <w:rPr>
          <w:rFonts w:ascii="Times New Roman" w:eastAsia="Times New Roman" w:hAnsi="Times New Roman" w:cs="Times New Roman"/>
          <w:sz w:val="24"/>
          <w:szCs w:val="24"/>
        </w:rPr>
        <w:t xml:space="preserve">Next, Councilman Smith made a motion to reappoint David Noble to the Board of Adjustments. Councilwoman Dawson seconded the motion. All was in favor of reappointing </w:t>
      </w:r>
      <w:r w:rsidR="00CA46A5">
        <w:rPr>
          <w:rFonts w:ascii="Times New Roman" w:eastAsia="Times New Roman" w:hAnsi="Times New Roman" w:cs="Times New Roman"/>
          <w:sz w:val="24"/>
          <w:szCs w:val="24"/>
        </w:rPr>
        <w:t xml:space="preserve">David </w:t>
      </w:r>
      <w:r w:rsidR="00CB34EA">
        <w:rPr>
          <w:rFonts w:ascii="Times New Roman" w:eastAsia="Times New Roman" w:hAnsi="Times New Roman" w:cs="Times New Roman"/>
          <w:sz w:val="24"/>
          <w:szCs w:val="24"/>
        </w:rPr>
        <w:t>N</w:t>
      </w:r>
      <w:r w:rsidR="00CA46A5">
        <w:rPr>
          <w:rFonts w:ascii="Times New Roman" w:eastAsia="Times New Roman" w:hAnsi="Times New Roman" w:cs="Times New Roman"/>
          <w:sz w:val="24"/>
          <w:szCs w:val="24"/>
        </w:rPr>
        <w:t>oble</w:t>
      </w:r>
      <w:r w:rsidR="00DE345E">
        <w:rPr>
          <w:rFonts w:ascii="Times New Roman" w:eastAsia="Times New Roman" w:hAnsi="Times New Roman" w:cs="Times New Roman"/>
          <w:sz w:val="24"/>
          <w:szCs w:val="24"/>
        </w:rPr>
        <w:t xml:space="preserve"> to the Board of Adjustments.</w:t>
      </w:r>
    </w:p>
    <w:p w14:paraId="5EE75BB7" w14:textId="77777777" w:rsidR="00630A2B" w:rsidRDefault="00630A2B" w:rsidP="00630A2B">
      <w:pPr>
        <w:ind w:firstLine="720"/>
        <w:jc w:val="both"/>
        <w:rPr>
          <w:rFonts w:ascii="Times New Roman" w:eastAsia="Times New Roman" w:hAnsi="Times New Roman" w:cs="Times New Roman"/>
          <w:sz w:val="24"/>
          <w:szCs w:val="24"/>
        </w:rPr>
      </w:pPr>
    </w:p>
    <w:p w14:paraId="2D3B56B3" w14:textId="4DE0328D" w:rsidR="00630A2B" w:rsidRDefault="00044BAE" w:rsidP="00630A2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t>
      </w:r>
      <w:r w:rsidR="000E3433">
        <w:rPr>
          <w:rFonts w:ascii="Times New Roman" w:eastAsia="Times New Roman" w:hAnsi="Times New Roman" w:cs="Times New Roman"/>
          <w:sz w:val="24"/>
          <w:szCs w:val="24"/>
        </w:rPr>
        <w:t xml:space="preserve">Mayor Beasley stated </w:t>
      </w:r>
      <w:r w:rsidR="00783DD8">
        <w:rPr>
          <w:rFonts w:ascii="Times New Roman" w:eastAsia="Times New Roman" w:hAnsi="Times New Roman" w:cs="Times New Roman"/>
          <w:sz w:val="24"/>
          <w:szCs w:val="24"/>
        </w:rPr>
        <w:t xml:space="preserve">the council needs to adopt Conflict of Interest Policy. </w:t>
      </w:r>
      <w:r w:rsidR="00687133">
        <w:rPr>
          <w:rFonts w:ascii="Times New Roman" w:eastAsia="Times New Roman" w:hAnsi="Times New Roman" w:cs="Times New Roman"/>
          <w:sz w:val="24"/>
          <w:szCs w:val="24"/>
        </w:rPr>
        <w:t>Attorney Jones stated this policy is part of the grant Councilwoman Sport</w:t>
      </w:r>
      <w:r w:rsidR="00733368">
        <w:rPr>
          <w:rFonts w:ascii="Times New Roman" w:eastAsia="Times New Roman" w:hAnsi="Times New Roman" w:cs="Times New Roman"/>
          <w:sz w:val="24"/>
          <w:szCs w:val="24"/>
        </w:rPr>
        <w:t xml:space="preserve"> mentioned earlier that the CCEIDB </w:t>
      </w:r>
      <w:r w:rsidR="00E416D9">
        <w:rPr>
          <w:rFonts w:ascii="Times New Roman" w:eastAsia="Times New Roman" w:hAnsi="Times New Roman" w:cs="Times New Roman"/>
          <w:sz w:val="24"/>
          <w:szCs w:val="24"/>
        </w:rPr>
        <w:t xml:space="preserve">did and we need to adopt it. </w:t>
      </w:r>
      <w:r w:rsidR="007D5255">
        <w:rPr>
          <w:rFonts w:ascii="Times New Roman" w:eastAsia="Times New Roman" w:hAnsi="Times New Roman" w:cs="Times New Roman"/>
          <w:sz w:val="24"/>
          <w:szCs w:val="24"/>
        </w:rPr>
        <w:t xml:space="preserve">It is a standard </w:t>
      </w:r>
      <w:r w:rsidR="0042525D">
        <w:rPr>
          <w:rFonts w:ascii="Times New Roman" w:eastAsia="Times New Roman" w:hAnsi="Times New Roman" w:cs="Times New Roman"/>
          <w:sz w:val="24"/>
          <w:szCs w:val="24"/>
        </w:rPr>
        <w:t>policy,</w:t>
      </w:r>
      <w:r w:rsidR="007D5255">
        <w:rPr>
          <w:rFonts w:ascii="Times New Roman" w:eastAsia="Times New Roman" w:hAnsi="Times New Roman" w:cs="Times New Roman"/>
          <w:sz w:val="24"/>
          <w:szCs w:val="24"/>
        </w:rPr>
        <w:t xml:space="preserve"> and everyone should have a copy of it. After some discussion, Councilwoman Sport made a motion to adopt the Conflict of Interest Policy</w:t>
      </w:r>
      <w:r w:rsidR="0042525D">
        <w:rPr>
          <w:rFonts w:ascii="Times New Roman" w:eastAsia="Times New Roman" w:hAnsi="Times New Roman" w:cs="Times New Roman"/>
          <w:sz w:val="24"/>
          <w:szCs w:val="24"/>
        </w:rPr>
        <w:t xml:space="preserve"> as presented. Councilwoman Dawson seconded the motion, and the vote was unanimously approved. </w:t>
      </w:r>
      <w:r w:rsidR="00687133">
        <w:rPr>
          <w:rFonts w:ascii="Times New Roman" w:eastAsia="Times New Roman" w:hAnsi="Times New Roman" w:cs="Times New Roman"/>
          <w:sz w:val="24"/>
          <w:szCs w:val="24"/>
        </w:rPr>
        <w:t xml:space="preserve"> </w:t>
      </w:r>
      <w:r w:rsidR="00132466">
        <w:rPr>
          <w:rFonts w:ascii="Times New Roman" w:eastAsia="Times New Roman" w:hAnsi="Times New Roman" w:cs="Times New Roman"/>
          <w:sz w:val="24"/>
          <w:szCs w:val="24"/>
        </w:rPr>
        <w:t>The Conflict of Interest is as follows:</w:t>
      </w:r>
    </w:p>
    <w:p w14:paraId="7A979D1A" w14:textId="77777777" w:rsidR="00132466" w:rsidRDefault="00132466" w:rsidP="00630A2B">
      <w:pPr>
        <w:ind w:firstLine="720"/>
        <w:jc w:val="both"/>
        <w:rPr>
          <w:rFonts w:ascii="Times New Roman" w:eastAsia="Times New Roman" w:hAnsi="Times New Roman" w:cs="Times New Roman"/>
          <w:sz w:val="24"/>
          <w:szCs w:val="24"/>
        </w:rPr>
      </w:pPr>
    </w:p>
    <w:p w14:paraId="34036E7A" w14:textId="7777777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Conflict of Interest Policy</w:t>
      </w:r>
    </w:p>
    <w:p w14:paraId="26EF96BC" w14:textId="77777777" w:rsidR="00B313F0" w:rsidRPr="00B313F0" w:rsidRDefault="00B313F0" w:rsidP="00132466">
      <w:pPr>
        <w:rPr>
          <w:rFonts w:ascii="Times New Roman" w:hAnsi="Times New Roman" w:cs="Times New Roman"/>
          <w:b/>
          <w:bCs/>
          <w:sz w:val="24"/>
          <w:szCs w:val="24"/>
        </w:rPr>
      </w:pPr>
    </w:p>
    <w:p w14:paraId="02B2049B" w14:textId="77777777" w:rsidR="00132466"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1. Purpose</w:t>
      </w:r>
    </w:p>
    <w:p w14:paraId="5AC500E9" w14:textId="77777777" w:rsidR="00153DE7" w:rsidRPr="00B313F0" w:rsidRDefault="00153DE7" w:rsidP="00132466">
      <w:pPr>
        <w:rPr>
          <w:rFonts w:ascii="Times New Roman" w:hAnsi="Times New Roman" w:cs="Times New Roman"/>
          <w:b/>
          <w:bCs/>
          <w:sz w:val="24"/>
          <w:szCs w:val="24"/>
        </w:rPr>
      </w:pPr>
    </w:p>
    <w:p w14:paraId="02677053" w14:textId="77777777"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The purpose of this Conflict of Interest Policy ("Policy") is to ensure that all officials, employees, and representatives of [Municipality Name] act in the best interests of the public and maintain transparency, integrity, and accountability in all activities related to site development projects and grant-funded initiatives.</w:t>
      </w:r>
    </w:p>
    <w:p w14:paraId="223BC94D" w14:textId="77777777" w:rsidR="00153DE7" w:rsidRDefault="00153DE7" w:rsidP="00132466">
      <w:pPr>
        <w:rPr>
          <w:rFonts w:ascii="Times New Roman" w:hAnsi="Times New Roman" w:cs="Times New Roman"/>
          <w:b/>
          <w:bCs/>
          <w:sz w:val="24"/>
          <w:szCs w:val="24"/>
        </w:rPr>
      </w:pPr>
    </w:p>
    <w:p w14:paraId="554CD49B" w14:textId="420DB093"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2. Scope</w:t>
      </w:r>
    </w:p>
    <w:p w14:paraId="6EFA7FCD" w14:textId="77777777" w:rsidR="00FC4E01" w:rsidRDefault="00FC4E01" w:rsidP="00132466">
      <w:pPr>
        <w:rPr>
          <w:rFonts w:ascii="Times New Roman" w:hAnsi="Times New Roman" w:cs="Times New Roman"/>
          <w:sz w:val="24"/>
          <w:szCs w:val="24"/>
        </w:rPr>
      </w:pPr>
    </w:p>
    <w:p w14:paraId="7F850E79" w14:textId="35D95E11"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This Policy applies to all elected officials, appointed officials, employees, consultants, contractors, and volunteers involved in decision-making, procurement, administration, or oversight of projects funded in-whole or in part by external grants.</w:t>
      </w:r>
    </w:p>
    <w:p w14:paraId="0A60C426" w14:textId="77777777" w:rsidR="00153DE7" w:rsidRDefault="00153DE7" w:rsidP="00132466">
      <w:pPr>
        <w:rPr>
          <w:rFonts w:ascii="Times New Roman" w:hAnsi="Times New Roman" w:cs="Times New Roman"/>
          <w:b/>
          <w:bCs/>
          <w:sz w:val="24"/>
          <w:szCs w:val="24"/>
        </w:rPr>
      </w:pPr>
    </w:p>
    <w:p w14:paraId="2E893E28" w14:textId="6AA656E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3. Definition of Conflict of Interest</w:t>
      </w:r>
    </w:p>
    <w:p w14:paraId="461203E9" w14:textId="77777777" w:rsidR="00FC4E01" w:rsidRDefault="00FC4E01" w:rsidP="00132466">
      <w:pPr>
        <w:rPr>
          <w:rFonts w:ascii="Times New Roman" w:hAnsi="Times New Roman" w:cs="Times New Roman"/>
          <w:sz w:val="24"/>
          <w:szCs w:val="24"/>
        </w:rPr>
      </w:pPr>
    </w:p>
    <w:p w14:paraId="6222444B" w14:textId="1B05BC35"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A conflict of interest arises when an individual’s personal, financial, or other private interests could compromise, or appear to compromise, their professional judgment or ability to act in the best interest of the municipality.</w:t>
      </w:r>
    </w:p>
    <w:p w14:paraId="57A2E130" w14:textId="77777777"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Conflicts of interest may include, but are not limited to:</w:t>
      </w:r>
    </w:p>
    <w:p w14:paraId="1EA5D684" w14:textId="77777777" w:rsidR="00132466" w:rsidRPr="00B313F0" w:rsidRDefault="00132466" w:rsidP="00132466">
      <w:pPr>
        <w:numPr>
          <w:ilvl w:val="0"/>
          <w:numId w:val="3"/>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Financial interest in a business seeking to contract with the municipality</w:t>
      </w:r>
    </w:p>
    <w:p w14:paraId="5B2344E4" w14:textId="77777777" w:rsidR="00132466" w:rsidRPr="00B313F0" w:rsidRDefault="00132466" w:rsidP="00132466">
      <w:pPr>
        <w:numPr>
          <w:ilvl w:val="0"/>
          <w:numId w:val="3"/>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Family or close personal relationships with applicants, vendors, or contractors</w:t>
      </w:r>
    </w:p>
    <w:p w14:paraId="7316CED8" w14:textId="77777777" w:rsidR="00132466" w:rsidRPr="00B313F0" w:rsidRDefault="00132466" w:rsidP="00132466">
      <w:pPr>
        <w:numPr>
          <w:ilvl w:val="0"/>
          <w:numId w:val="3"/>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Acceptance of gifts, favors, or incentives that could influence decision-making</w:t>
      </w:r>
    </w:p>
    <w:p w14:paraId="4D0A2383" w14:textId="77777777" w:rsidR="00132466" w:rsidRPr="00B313F0" w:rsidRDefault="00132466" w:rsidP="00132466">
      <w:pPr>
        <w:numPr>
          <w:ilvl w:val="0"/>
          <w:numId w:val="3"/>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Outside employment or activities that interfere with official duties</w:t>
      </w:r>
    </w:p>
    <w:p w14:paraId="190139ED" w14:textId="7777777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4. Disclosure Requirements</w:t>
      </w:r>
    </w:p>
    <w:p w14:paraId="219382B6" w14:textId="77777777" w:rsidR="00FC4E01" w:rsidRDefault="00FC4E01" w:rsidP="00132466">
      <w:pPr>
        <w:rPr>
          <w:rFonts w:ascii="Times New Roman" w:hAnsi="Times New Roman" w:cs="Times New Roman"/>
          <w:sz w:val="24"/>
          <w:szCs w:val="24"/>
        </w:rPr>
      </w:pPr>
    </w:p>
    <w:p w14:paraId="5F17EAB3" w14:textId="3C2CE680"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All covered individuals must:</w:t>
      </w:r>
    </w:p>
    <w:p w14:paraId="3393B84F" w14:textId="77777777" w:rsidR="00132466" w:rsidRPr="00B313F0" w:rsidRDefault="00132466" w:rsidP="00132466">
      <w:pPr>
        <w:numPr>
          <w:ilvl w:val="0"/>
          <w:numId w:val="4"/>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Disclose any actual, potential, or perceived conflict of interest as soon as it is identified</w:t>
      </w:r>
    </w:p>
    <w:p w14:paraId="45127C06" w14:textId="77777777" w:rsidR="00132466" w:rsidRPr="00B313F0" w:rsidRDefault="00132466" w:rsidP="00132466">
      <w:pPr>
        <w:numPr>
          <w:ilvl w:val="0"/>
          <w:numId w:val="4"/>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Complete an annual Conflict of Interest Disclosure Form</w:t>
      </w:r>
    </w:p>
    <w:p w14:paraId="712CDD66" w14:textId="77777777" w:rsidR="00132466" w:rsidRPr="00B313F0" w:rsidRDefault="00132466" w:rsidP="00132466">
      <w:pPr>
        <w:numPr>
          <w:ilvl w:val="0"/>
          <w:numId w:val="4"/>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Update disclosures whenever circumstances change</w:t>
      </w:r>
    </w:p>
    <w:p w14:paraId="61368F7C" w14:textId="77777777"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Disclosures shall be submitted to [Designated Ethics Officer/Clerk/Administrator].</w:t>
      </w:r>
    </w:p>
    <w:p w14:paraId="2A8C72D5" w14:textId="77777777" w:rsidR="00FC4E01" w:rsidRDefault="00FC4E01" w:rsidP="00132466">
      <w:pPr>
        <w:rPr>
          <w:rFonts w:ascii="Times New Roman" w:hAnsi="Times New Roman" w:cs="Times New Roman"/>
          <w:b/>
          <w:bCs/>
          <w:sz w:val="24"/>
          <w:szCs w:val="24"/>
        </w:rPr>
      </w:pPr>
    </w:p>
    <w:p w14:paraId="052B6496" w14:textId="330A3B29"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5. Procedures for Managing Conflicts</w:t>
      </w:r>
    </w:p>
    <w:p w14:paraId="4112A20C" w14:textId="77777777" w:rsidR="00FC4E01" w:rsidRDefault="00FC4E01" w:rsidP="00132466">
      <w:pPr>
        <w:rPr>
          <w:rFonts w:ascii="Times New Roman" w:hAnsi="Times New Roman" w:cs="Times New Roman"/>
          <w:sz w:val="24"/>
          <w:szCs w:val="24"/>
        </w:rPr>
      </w:pPr>
    </w:p>
    <w:p w14:paraId="6CBE8E7B" w14:textId="691E0E2C"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Upon disclosure of a conflict of interest:</w:t>
      </w:r>
    </w:p>
    <w:p w14:paraId="656CE32B" w14:textId="77777777" w:rsidR="00132466" w:rsidRPr="00B313F0" w:rsidRDefault="00132466" w:rsidP="00132466">
      <w:pPr>
        <w:numPr>
          <w:ilvl w:val="0"/>
          <w:numId w:val="5"/>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The individual must recuse themselves from any discussion, evaluation, or decision-making related to the matter</w:t>
      </w:r>
    </w:p>
    <w:p w14:paraId="1D53C469" w14:textId="77777777" w:rsidR="00132466" w:rsidRPr="00B313F0" w:rsidRDefault="00132466" w:rsidP="00132466">
      <w:pPr>
        <w:numPr>
          <w:ilvl w:val="0"/>
          <w:numId w:val="5"/>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The conflict shall be documented in official records, including meeting minutes where applicable</w:t>
      </w:r>
    </w:p>
    <w:p w14:paraId="31A2B72E" w14:textId="77777777" w:rsidR="00132466" w:rsidRPr="00B313F0" w:rsidRDefault="00132466" w:rsidP="00132466">
      <w:pPr>
        <w:numPr>
          <w:ilvl w:val="0"/>
          <w:numId w:val="5"/>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A supervisor or designated official will determine appropriate mitigation measures</w:t>
      </w:r>
    </w:p>
    <w:p w14:paraId="4A5A1AAE" w14:textId="7777777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6. Prohibited Activities</w:t>
      </w:r>
    </w:p>
    <w:p w14:paraId="5559BE46" w14:textId="77777777" w:rsidR="00FC4E01" w:rsidRDefault="00FC4E01" w:rsidP="00132466">
      <w:pPr>
        <w:rPr>
          <w:rFonts w:ascii="Times New Roman" w:hAnsi="Times New Roman" w:cs="Times New Roman"/>
          <w:sz w:val="24"/>
          <w:szCs w:val="24"/>
        </w:rPr>
      </w:pPr>
    </w:p>
    <w:p w14:paraId="7DBE5D2C" w14:textId="02DF8E10"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Individuals subject to this Policy shall not:</w:t>
      </w:r>
    </w:p>
    <w:p w14:paraId="0B096AA2" w14:textId="77777777" w:rsidR="00132466" w:rsidRPr="00B313F0" w:rsidRDefault="00132466" w:rsidP="00132466">
      <w:pPr>
        <w:numPr>
          <w:ilvl w:val="0"/>
          <w:numId w:val="6"/>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Participate in decisions in which they have a conflict of interest</w:t>
      </w:r>
    </w:p>
    <w:p w14:paraId="034C6FE5" w14:textId="77777777" w:rsidR="00132466" w:rsidRPr="00B313F0" w:rsidRDefault="00132466" w:rsidP="00132466">
      <w:pPr>
        <w:numPr>
          <w:ilvl w:val="0"/>
          <w:numId w:val="6"/>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Use their position for personal or financial gain</w:t>
      </w:r>
    </w:p>
    <w:p w14:paraId="266D49A8" w14:textId="77777777" w:rsidR="00132466" w:rsidRPr="00B313F0" w:rsidRDefault="00132466" w:rsidP="00132466">
      <w:pPr>
        <w:numPr>
          <w:ilvl w:val="0"/>
          <w:numId w:val="6"/>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lastRenderedPageBreak/>
        <w:t>Accept gifts or benefits that could influence or appear to influence their duties</w:t>
      </w:r>
    </w:p>
    <w:p w14:paraId="49AF84FB" w14:textId="7777777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7. Procurement-Specific Requirements</w:t>
      </w:r>
    </w:p>
    <w:p w14:paraId="70E1A11C" w14:textId="77777777" w:rsidR="00FC4E01" w:rsidRDefault="00FC4E01" w:rsidP="00132466">
      <w:pPr>
        <w:rPr>
          <w:rFonts w:ascii="Times New Roman" w:hAnsi="Times New Roman" w:cs="Times New Roman"/>
          <w:sz w:val="24"/>
          <w:szCs w:val="24"/>
        </w:rPr>
      </w:pPr>
    </w:p>
    <w:p w14:paraId="6D8D5E95" w14:textId="6EE561B0"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In all procurement activities related to grant-funded projects:</w:t>
      </w:r>
    </w:p>
    <w:p w14:paraId="63726C51" w14:textId="77777777" w:rsidR="00132466" w:rsidRPr="00B313F0" w:rsidRDefault="00132466" w:rsidP="00132466">
      <w:pPr>
        <w:numPr>
          <w:ilvl w:val="0"/>
          <w:numId w:val="7"/>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All processes must be fair, open, and competitive</w:t>
      </w:r>
    </w:p>
    <w:p w14:paraId="37B258BC" w14:textId="77777777" w:rsidR="00132466" w:rsidRPr="00B313F0" w:rsidRDefault="00132466" w:rsidP="00132466">
      <w:pPr>
        <w:numPr>
          <w:ilvl w:val="0"/>
          <w:numId w:val="7"/>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Evaluation criteria must be established in advance and applied consistently</w:t>
      </w:r>
    </w:p>
    <w:p w14:paraId="5003010F" w14:textId="77777777" w:rsidR="00132466" w:rsidRPr="00B313F0" w:rsidRDefault="00132466" w:rsidP="00132466">
      <w:pPr>
        <w:numPr>
          <w:ilvl w:val="0"/>
          <w:numId w:val="7"/>
        </w:numPr>
        <w:spacing w:after="160" w:line="278" w:lineRule="auto"/>
        <w:rPr>
          <w:rFonts w:ascii="Times New Roman" w:hAnsi="Times New Roman" w:cs="Times New Roman"/>
          <w:sz w:val="24"/>
          <w:szCs w:val="24"/>
        </w:rPr>
      </w:pPr>
      <w:r w:rsidRPr="00B313F0">
        <w:rPr>
          <w:rFonts w:ascii="Times New Roman" w:hAnsi="Times New Roman" w:cs="Times New Roman"/>
          <w:sz w:val="24"/>
          <w:szCs w:val="24"/>
        </w:rPr>
        <w:t>Any individual with a conflict must not participate in proposal review or vendor selection</w:t>
      </w:r>
    </w:p>
    <w:p w14:paraId="1E4C7158" w14:textId="7777777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8. Training and Awareness</w:t>
      </w:r>
    </w:p>
    <w:p w14:paraId="4E6C6E6B" w14:textId="77777777" w:rsidR="00FC4E01" w:rsidRDefault="00FC4E01" w:rsidP="00132466">
      <w:pPr>
        <w:rPr>
          <w:rFonts w:ascii="Times New Roman" w:hAnsi="Times New Roman" w:cs="Times New Roman"/>
          <w:sz w:val="24"/>
          <w:szCs w:val="24"/>
        </w:rPr>
      </w:pPr>
    </w:p>
    <w:p w14:paraId="75A50F16" w14:textId="1AEE98E6"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The municipality will provide periodic training to ensure that all covered individuals understand their responsibilities under this Policy.</w:t>
      </w:r>
    </w:p>
    <w:p w14:paraId="72D21588" w14:textId="77777777" w:rsidR="00FC4E01" w:rsidRDefault="00FC4E01" w:rsidP="00132466">
      <w:pPr>
        <w:rPr>
          <w:rFonts w:ascii="Times New Roman" w:hAnsi="Times New Roman" w:cs="Times New Roman"/>
          <w:b/>
          <w:bCs/>
          <w:sz w:val="24"/>
          <w:szCs w:val="24"/>
        </w:rPr>
      </w:pPr>
    </w:p>
    <w:p w14:paraId="5840C231" w14:textId="30D4E7EC"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9. Enforcement and Violations</w:t>
      </w:r>
    </w:p>
    <w:p w14:paraId="57294051" w14:textId="77777777" w:rsidR="00FC4E01" w:rsidRDefault="00FC4E01" w:rsidP="00132466">
      <w:pPr>
        <w:rPr>
          <w:rFonts w:ascii="Times New Roman" w:hAnsi="Times New Roman" w:cs="Times New Roman"/>
          <w:sz w:val="24"/>
          <w:szCs w:val="24"/>
        </w:rPr>
      </w:pPr>
    </w:p>
    <w:p w14:paraId="4766ADBD" w14:textId="00910995"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Violations of this Policy may result in disciplinary action, up to and including termination of employment or removal from office, as permitted by law. Violations may also be reported to relevant state or federal authorities if required.</w:t>
      </w:r>
    </w:p>
    <w:p w14:paraId="4C5956F8" w14:textId="77777777" w:rsidR="00FC4E01" w:rsidRDefault="00FC4E01" w:rsidP="00132466">
      <w:pPr>
        <w:rPr>
          <w:rFonts w:ascii="Times New Roman" w:hAnsi="Times New Roman" w:cs="Times New Roman"/>
          <w:b/>
          <w:bCs/>
          <w:sz w:val="24"/>
          <w:szCs w:val="24"/>
        </w:rPr>
      </w:pPr>
    </w:p>
    <w:p w14:paraId="492400A1" w14:textId="64953D30"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10. Recordkeeping</w:t>
      </w:r>
    </w:p>
    <w:p w14:paraId="78C986FE" w14:textId="77777777" w:rsidR="00FC4E01" w:rsidRDefault="00FC4E01" w:rsidP="00132466">
      <w:pPr>
        <w:rPr>
          <w:rFonts w:ascii="Times New Roman" w:hAnsi="Times New Roman" w:cs="Times New Roman"/>
          <w:sz w:val="24"/>
          <w:szCs w:val="24"/>
        </w:rPr>
      </w:pPr>
    </w:p>
    <w:p w14:paraId="0538F995" w14:textId="1A6A3D97"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All disclosures and related documentation shall be maintained in accordance with applicable records retention policies and grant requirements.</w:t>
      </w:r>
    </w:p>
    <w:p w14:paraId="1A4CF9EC" w14:textId="77777777" w:rsidR="00132466" w:rsidRPr="00B313F0" w:rsidRDefault="00132466" w:rsidP="00132466">
      <w:pPr>
        <w:rPr>
          <w:rFonts w:ascii="Times New Roman" w:hAnsi="Times New Roman" w:cs="Times New Roman"/>
          <w:sz w:val="24"/>
          <w:szCs w:val="24"/>
        </w:rPr>
      </w:pPr>
    </w:p>
    <w:p w14:paraId="161C9D4A" w14:textId="77777777" w:rsidR="00132466" w:rsidRPr="00B313F0" w:rsidRDefault="00132466" w:rsidP="00132466">
      <w:pPr>
        <w:rPr>
          <w:rFonts w:ascii="Times New Roman" w:hAnsi="Times New Roman" w:cs="Times New Roman"/>
          <w:b/>
          <w:bCs/>
          <w:sz w:val="24"/>
          <w:szCs w:val="24"/>
        </w:rPr>
      </w:pPr>
      <w:r w:rsidRPr="00B313F0">
        <w:rPr>
          <w:rFonts w:ascii="Times New Roman" w:hAnsi="Times New Roman" w:cs="Times New Roman"/>
          <w:b/>
          <w:bCs/>
          <w:sz w:val="24"/>
          <w:szCs w:val="24"/>
        </w:rPr>
        <w:t>11. Certification</w:t>
      </w:r>
    </w:p>
    <w:p w14:paraId="280FB5B8" w14:textId="77777777" w:rsidR="00FC4E01" w:rsidRDefault="00FC4E01" w:rsidP="00132466">
      <w:pPr>
        <w:rPr>
          <w:rFonts w:ascii="Times New Roman" w:hAnsi="Times New Roman" w:cs="Times New Roman"/>
          <w:sz w:val="24"/>
          <w:szCs w:val="24"/>
        </w:rPr>
      </w:pPr>
    </w:p>
    <w:p w14:paraId="62CAEF74" w14:textId="4AE0AB12"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All individuals covered by this Policy must certify in writing that they have read, understand, and agree to comply with this Policy.</w:t>
      </w:r>
    </w:p>
    <w:p w14:paraId="1E513199" w14:textId="77777777" w:rsidR="00132466" w:rsidRPr="00B313F0" w:rsidRDefault="00132466" w:rsidP="00132466">
      <w:pPr>
        <w:rPr>
          <w:rFonts w:ascii="Times New Roman" w:hAnsi="Times New Roman" w:cs="Times New Roman"/>
          <w:sz w:val="24"/>
          <w:szCs w:val="24"/>
        </w:rPr>
      </w:pPr>
    </w:p>
    <w:p w14:paraId="2BE8891C" w14:textId="77777777"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Adopted by:  City of Luverne</w:t>
      </w:r>
    </w:p>
    <w:p w14:paraId="12E0B870" w14:textId="77777777" w:rsidR="00132466" w:rsidRPr="00B313F0" w:rsidRDefault="00132466" w:rsidP="00132466">
      <w:pPr>
        <w:rPr>
          <w:rFonts w:ascii="Times New Roman" w:hAnsi="Times New Roman" w:cs="Times New Roman"/>
          <w:sz w:val="24"/>
          <w:szCs w:val="24"/>
        </w:rPr>
      </w:pPr>
      <w:r w:rsidRPr="00B313F0">
        <w:rPr>
          <w:rFonts w:ascii="Times New Roman" w:hAnsi="Times New Roman" w:cs="Times New Roman"/>
          <w:sz w:val="24"/>
          <w:szCs w:val="24"/>
        </w:rPr>
        <w:t>Effective date:  March 1, 2026</w:t>
      </w:r>
    </w:p>
    <w:p w14:paraId="428E06D5" w14:textId="77777777" w:rsidR="00132466" w:rsidRDefault="00132466" w:rsidP="00630A2B">
      <w:pPr>
        <w:ind w:firstLine="720"/>
        <w:jc w:val="both"/>
        <w:rPr>
          <w:rFonts w:ascii="Times New Roman" w:eastAsia="Times New Roman" w:hAnsi="Times New Roman" w:cs="Times New Roman"/>
          <w:sz w:val="24"/>
          <w:szCs w:val="24"/>
        </w:rPr>
      </w:pPr>
    </w:p>
    <w:p w14:paraId="2D928210" w14:textId="77777777" w:rsidR="00361122" w:rsidRDefault="00361122" w:rsidP="00630A2B">
      <w:pPr>
        <w:ind w:firstLine="720"/>
        <w:jc w:val="both"/>
        <w:rPr>
          <w:rFonts w:ascii="Times New Roman" w:eastAsia="Times New Roman" w:hAnsi="Times New Roman" w:cs="Times New Roman"/>
          <w:sz w:val="24"/>
          <w:szCs w:val="24"/>
        </w:rPr>
      </w:pPr>
    </w:p>
    <w:p w14:paraId="4E129DDA" w14:textId="5417165B" w:rsidR="002478CA" w:rsidRPr="003538D5" w:rsidRDefault="002478CA" w:rsidP="003538D5">
      <w:pPr>
        <w:ind w:firstLine="720"/>
        <w:jc w:val="both"/>
        <w:rPr>
          <w:rFonts w:ascii="Times New Roman" w:hAnsi="Times New Roman" w:cs="Times New Roman"/>
          <w:kern w:val="2"/>
          <w:sz w:val="24"/>
          <w:szCs w:val="24"/>
          <w14:ligatures w14:val="standardContextual"/>
        </w:rPr>
      </w:pPr>
      <w:r w:rsidRPr="003538D5">
        <w:rPr>
          <w:rFonts w:ascii="Times New Roman" w:eastAsia="Times New Roman" w:hAnsi="Times New Roman" w:cs="Times New Roman"/>
          <w:sz w:val="24"/>
          <w:szCs w:val="24"/>
        </w:rPr>
        <w:t xml:space="preserve">The mayor presented an </w:t>
      </w:r>
      <w:r w:rsidR="003538D5">
        <w:rPr>
          <w:rFonts w:ascii="Times New Roman" w:hAnsi="Times New Roman" w:cs="Times New Roman"/>
          <w:kern w:val="2"/>
          <w:sz w:val="24"/>
          <w:szCs w:val="24"/>
          <w14:ligatures w14:val="standardContextual"/>
        </w:rPr>
        <w:t>a</w:t>
      </w:r>
      <w:r w:rsidRPr="003538D5">
        <w:rPr>
          <w:rFonts w:ascii="Times New Roman" w:hAnsi="Times New Roman" w:cs="Times New Roman"/>
          <w:kern w:val="2"/>
          <w:sz w:val="24"/>
          <w:szCs w:val="24"/>
          <w14:ligatures w14:val="standardContextual"/>
        </w:rPr>
        <w:t xml:space="preserve">pplication from State of Alabama Alcoholic Beverage Control Board </w:t>
      </w:r>
      <w:r w:rsidR="00965AFB">
        <w:rPr>
          <w:rFonts w:ascii="Times New Roman" w:hAnsi="Times New Roman" w:cs="Times New Roman"/>
          <w:kern w:val="2"/>
          <w:sz w:val="24"/>
          <w:szCs w:val="24"/>
          <w14:ligatures w14:val="standardContextual"/>
        </w:rPr>
        <w:t>from Marcus D. Lowery for</w:t>
      </w:r>
      <w:r w:rsidRPr="003538D5">
        <w:rPr>
          <w:rFonts w:ascii="Times New Roman" w:hAnsi="Times New Roman" w:cs="Times New Roman"/>
          <w:kern w:val="2"/>
          <w:sz w:val="24"/>
          <w:szCs w:val="24"/>
          <w14:ligatures w14:val="standardContextual"/>
        </w:rPr>
        <w:t xml:space="preserve"> J and M Mini Bar – 010-Lounge Retail Liquor-Class 1 and 990 Tobacco and 990-Alternative Nicotine Products </w:t>
      </w:r>
      <w:r w:rsidR="005F0884">
        <w:rPr>
          <w:rFonts w:ascii="Times New Roman" w:hAnsi="Times New Roman" w:cs="Times New Roman"/>
          <w:kern w:val="2"/>
          <w:sz w:val="24"/>
          <w:szCs w:val="24"/>
          <w14:ligatures w14:val="standardContextual"/>
        </w:rPr>
        <w:t>located at</w:t>
      </w:r>
      <w:r w:rsidRPr="003538D5">
        <w:rPr>
          <w:rFonts w:ascii="Times New Roman" w:hAnsi="Times New Roman" w:cs="Times New Roman"/>
          <w:kern w:val="2"/>
          <w:sz w:val="24"/>
          <w:szCs w:val="24"/>
          <w14:ligatures w14:val="standardContextual"/>
        </w:rPr>
        <w:t xml:space="preserve"> 416 S Forest Ave</w:t>
      </w:r>
      <w:r w:rsidR="00622322">
        <w:rPr>
          <w:rFonts w:ascii="Times New Roman" w:hAnsi="Times New Roman" w:cs="Times New Roman"/>
          <w:kern w:val="2"/>
          <w:sz w:val="24"/>
          <w:szCs w:val="24"/>
          <w14:ligatures w14:val="standardContextual"/>
        </w:rPr>
        <w:t xml:space="preserve">. </w:t>
      </w:r>
      <w:r w:rsidR="002A18A9">
        <w:rPr>
          <w:rFonts w:ascii="Times New Roman" w:hAnsi="Times New Roman" w:cs="Times New Roman"/>
          <w:kern w:val="2"/>
          <w:sz w:val="24"/>
          <w:szCs w:val="24"/>
          <w14:ligatures w14:val="standardContextual"/>
        </w:rPr>
        <w:t>Councilman Billings made a motion to approve the application</w:t>
      </w:r>
      <w:r w:rsidR="007F6CAB">
        <w:rPr>
          <w:rFonts w:ascii="Times New Roman" w:hAnsi="Times New Roman" w:cs="Times New Roman"/>
          <w:kern w:val="2"/>
          <w:sz w:val="24"/>
          <w:szCs w:val="24"/>
          <w14:ligatures w14:val="standardContextual"/>
        </w:rPr>
        <w:t xml:space="preserve"> </w:t>
      </w:r>
      <w:r w:rsidR="00DF0DF3">
        <w:rPr>
          <w:rFonts w:ascii="Times New Roman" w:hAnsi="Times New Roman" w:cs="Times New Roman"/>
          <w:kern w:val="2"/>
          <w:sz w:val="24"/>
          <w:szCs w:val="24"/>
          <w14:ligatures w14:val="standardContextual"/>
        </w:rPr>
        <w:t>for</w:t>
      </w:r>
      <w:r w:rsidR="00DF0DF3" w:rsidRPr="003538D5">
        <w:rPr>
          <w:rFonts w:ascii="Times New Roman" w:hAnsi="Times New Roman" w:cs="Times New Roman"/>
          <w:kern w:val="2"/>
          <w:sz w:val="24"/>
          <w:szCs w:val="24"/>
          <w14:ligatures w14:val="standardContextual"/>
        </w:rPr>
        <w:t xml:space="preserve"> J and M Mini Bar – 010-Lounge Retail Liquor-Class 1 and 990 Tobacco and 990-Alternative Nicotine Products </w:t>
      </w:r>
      <w:r w:rsidR="00DF0DF3">
        <w:rPr>
          <w:rFonts w:ascii="Times New Roman" w:hAnsi="Times New Roman" w:cs="Times New Roman"/>
          <w:kern w:val="2"/>
          <w:sz w:val="24"/>
          <w:szCs w:val="24"/>
          <w14:ligatures w14:val="standardContextual"/>
        </w:rPr>
        <w:t>located at</w:t>
      </w:r>
      <w:r w:rsidR="00DF0DF3" w:rsidRPr="003538D5">
        <w:rPr>
          <w:rFonts w:ascii="Times New Roman" w:hAnsi="Times New Roman" w:cs="Times New Roman"/>
          <w:kern w:val="2"/>
          <w:sz w:val="24"/>
          <w:szCs w:val="24"/>
          <w14:ligatures w14:val="standardContextual"/>
        </w:rPr>
        <w:t xml:space="preserve"> 416 S Forest Ave</w:t>
      </w:r>
      <w:r w:rsidR="00BD267E">
        <w:rPr>
          <w:rFonts w:ascii="Times New Roman" w:hAnsi="Times New Roman" w:cs="Times New Roman"/>
          <w:kern w:val="2"/>
          <w:sz w:val="24"/>
          <w:szCs w:val="24"/>
          <w14:ligatures w14:val="standardContextual"/>
        </w:rPr>
        <w:t>. Councilwoman Dawson seconded the motion and all was in favor.</w:t>
      </w:r>
    </w:p>
    <w:p w14:paraId="21E0DACB" w14:textId="790D4C7B" w:rsidR="00361122" w:rsidRDefault="00361122" w:rsidP="003538D5">
      <w:pPr>
        <w:ind w:firstLine="720"/>
        <w:jc w:val="both"/>
        <w:rPr>
          <w:rFonts w:ascii="Times New Roman" w:eastAsia="Times New Roman" w:hAnsi="Times New Roman" w:cs="Times New Roman"/>
          <w:sz w:val="24"/>
          <w:szCs w:val="24"/>
        </w:rPr>
      </w:pPr>
    </w:p>
    <w:p w14:paraId="5879DC7B" w14:textId="67DD4827" w:rsidR="00630A2B" w:rsidRDefault="00630A2B" w:rsidP="00FC2BCA">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Councilman </w:t>
      </w:r>
      <w:r w:rsidR="00A5361A">
        <w:rPr>
          <w:rFonts w:ascii="Times New Roman" w:eastAsia="Times New Roman" w:hAnsi="Times New Roman" w:cs="Times New Roman"/>
          <w:sz w:val="24"/>
          <w:szCs w:val="24"/>
        </w:rPr>
        <w:t>Billings</w:t>
      </w:r>
      <w:r>
        <w:rPr>
          <w:rFonts w:ascii="Times New Roman" w:eastAsia="Times New Roman" w:hAnsi="Times New Roman" w:cs="Times New Roman"/>
          <w:sz w:val="24"/>
          <w:szCs w:val="24"/>
        </w:rPr>
        <w:t xml:space="preserve"> stated </w:t>
      </w:r>
      <w:r w:rsidR="00111110">
        <w:rPr>
          <w:rFonts w:ascii="Times New Roman" w:eastAsia="Times New Roman" w:hAnsi="Times New Roman" w:cs="Times New Roman"/>
          <w:sz w:val="24"/>
          <w:szCs w:val="24"/>
        </w:rPr>
        <w:t xml:space="preserve">at the last meeting </w:t>
      </w:r>
      <w:r w:rsidR="00F47938">
        <w:rPr>
          <w:rFonts w:ascii="Times New Roman" w:eastAsia="Times New Roman" w:hAnsi="Times New Roman" w:cs="Times New Roman"/>
          <w:sz w:val="24"/>
          <w:szCs w:val="24"/>
        </w:rPr>
        <w:t>we tabled</w:t>
      </w:r>
      <w:r w:rsidR="003748AE">
        <w:rPr>
          <w:rFonts w:ascii="Times New Roman" w:eastAsia="Times New Roman" w:hAnsi="Times New Roman" w:cs="Times New Roman"/>
          <w:sz w:val="24"/>
          <w:szCs w:val="24"/>
        </w:rPr>
        <w:t xml:space="preserve"> </w:t>
      </w:r>
      <w:r w:rsidR="001A17A3">
        <w:rPr>
          <w:rFonts w:ascii="Times New Roman" w:eastAsia="Times New Roman" w:hAnsi="Times New Roman" w:cs="Times New Roman"/>
          <w:sz w:val="24"/>
          <w:szCs w:val="24"/>
        </w:rPr>
        <w:t>a discussion</w:t>
      </w:r>
      <w:r w:rsidR="003E532D">
        <w:rPr>
          <w:rFonts w:ascii="Times New Roman" w:eastAsia="Times New Roman" w:hAnsi="Times New Roman" w:cs="Times New Roman"/>
          <w:sz w:val="24"/>
          <w:szCs w:val="24"/>
        </w:rPr>
        <w:t xml:space="preserve"> in reference to</w:t>
      </w:r>
      <w:r w:rsidR="00FC2BC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 letter from Brandon McGhee and Demarcus Searight asking for support for their Run </w:t>
      </w:r>
      <w:r w:rsidR="006867B1">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Floor travel basketball team</w:t>
      </w:r>
      <w:r w:rsidR="00EB6F08">
        <w:rPr>
          <w:rFonts w:ascii="Times New Roman" w:eastAsia="Times New Roman" w:hAnsi="Times New Roman" w:cs="Times New Roman"/>
          <w:sz w:val="24"/>
          <w:szCs w:val="24"/>
        </w:rPr>
        <w:t xml:space="preserve"> so they could come in and talk to us</w:t>
      </w:r>
      <w:r>
        <w:rPr>
          <w:rFonts w:ascii="Times New Roman" w:eastAsia="Times New Roman" w:hAnsi="Times New Roman" w:cs="Times New Roman"/>
          <w:sz w:val="24"/>
          <w:szCs w:val="24"/>
        </w:rPr>
        <w:t xml:space="preserve">. </w:t>
      </w:r>
      <w:r w:rsidR="007822B0">
        <w:rPr>
          <w:rFonts w:ascii="Times New Roman" w:eastAsia="Times New Roman" w:hAnsi="Times New Roman" w:cs="Times New Roman"/>
          <w:sz w:val="24"/>
          <w:szCs w:val="24"/>
        </w:rPr>
        <w:t xml:space="preserve">Mr. McGhee </w:t>
      </w:r>
      <w:r w:rsidR="00624E33">
        <w:rPr>
          <w:rFonts w:ascii="Times New Roman" w:eastAsia="Times New Roman" w:hAnsi="Times New Roman" w:cs="Times New Roman"/>
          <w:sz w:val="24"/>
          <w:szCs w:val="24"/>
        </w:rPr>
        <w:t>stated he was there for support from each individual</w:t>
      </w:r>
      <w:r w:rsidR="0035659F">
        <w:rPr>
          <w:rFonts w:ascii="Times New Roman" w:eastAsia="Times New Roman" w:hAnsi="Times New Roman" w:cs="Times New Roman"/>
          <w:sz w:val="24"/>
          <w:szCs w:val="24"/>
        </w:rPr>
        <w:t xml:space="preserve"> in the county</w:t>
      </w:r>
      <w:r w:rsidR="00624E33">
        <w:rPr>
          <w:rFonts w:ascii="Times New Roman" w:eastAsia="Times New Roman" w:hAnsi="Times New Roman" w:cs="Times New Roman"/>
          <w:sz w:val="24"/>
          <w:szCs w:val="24"/>
        </w:rPr>
        <w:t xml:space="preserve"> or coming</w:t>
      </w:r>
      <w:r w:rsidR="00667809">
        <w:rPr>
          <w:rFonts w:ascii="Times New Roman" w:eastAsia="Times New Roman" w:hAnsi="Times New Roman" w:cs="Times New Roman"/>
          <w:sz w:val="24"/>
          <w:szCs w:val="24"/>
        </w:rPr>
        <w:t xml:space="preserve"> together to come</w:t>
      </w:r>
      <w:r w:rsidR="00624E33">
        <w:rPr>
          <w:rFonts w:ascii="Times New Roman" w:eastAsia="Times New Roman" w:hAnsi="Times New Roman" w:cs="Times New Roman"/>
          <w:sz w:val="24"/>
          <w:szCs w:val="24"/>
        </w:rPr>
        <w:t xml:space="preserve"> up with </w:t>
      </w:r>
      <w:r w:rsidR="00667809">
        <w:rPr>
          <w:rFonts w:ascii="Times New Roman" w:eastAsia="Times New Roman" w:hAnsi="Times New Roman" w:cs="Times New Roman"/>
          <w:sz w:val="24"/>
          <w:szCs w:val="24"/>
        </w:rPr>
        <w:t xml:space="preserve">some type of </w:t>
      </w:r>
      <w:r w:rsidR="00624E33">
        <w:rPr>
          <w:rFonts w:ascii="Times New Roman" w:eastAsia="Times New Roman" w:hAnsi="Times New Roman" w:cs="Times New Roman"/>
          <w:sz w:val="24"/>
          <w:szCs w:val="24"/>
        </w:rPr>
        <w:t xml:space="preserve"> </w:t>
      </w:r>
      <w:r w:rsidR="00667809">
        <w:rPr>
          <w:rFonts w:ascii="Times New Roman" w:eastAsia="Times New Roman" w:hAnsi="Times New Roman" w:cs="Times New Roman"/>
          <w:sz w:val="24"/>
          <w:szCs w:val="24"/>
        </w:rPr>
        <w:t xml:space="preserve">fundraiser we could do on a bigger scale. </w:t>
      </w:r>
      <w:r w:rsidR="0085301F">
        <w:rPr>
          <w:rFonts w:ascii="Times New Roman" w:eastAsia="Times New Roman" w:hAnsi="Times New Roman" w:cs="Times New Roman"/>
          <w:sz w:val="24"/>
          <w:szCs w:val="24"/>
        </w:rPr>
        <w:t>I’ve been doing this for three years in Bra</w:t>
      </w:r>
      <w:r w:rsidR="00137979">
        <w:rPr>
          <w:rFonts w:ascii="Times New Roman" w:eastAsia="Times New Roman" w:hAnsi="Times New Roman" w:cs="Times New Roman"/>
          <w:sz w:val="24"/>
          <w:szCs w:val="24"/>
        </w:rPr>
        <w:t xml:space="preserve">ntley. I started off with </w:t>
      </w:r>
      <w:r w:rsidR="00137979">
        <w:rPr>
          <w:rFonts w:ascii="Times New Roman" w:eastAsia="Times New Roman" w:hAnsi="Times New Roman" w:cs="Times New Roman"/>
          <w:sz w:val="24"/>
          <w:szCs w:val="24"/>
        </w:rPr>
        <w:lastRenderedPageBreak/>
        <w:t xml:space="preserve">30 kids and now </w:t>
      </w:r>
      <w:r w:rsidR="006964C6">
        <w:rPr>
          <w:rFonts w:ascii="Times New Roman" w:eastAsia="Times New Roman" w:hAnsi="Times New Roman" w:cs="Times New Roman"/>
          <w:sz w:val="24"/>
          <w:szCs w:val="24"/>
        </w:rPr>
        <w:t>I have</w:t>
      </w:r>
      <w:r w:rsidR="000511D5">
        <w:rPr>
          <w:rFonts w:ascii="Times New Roman" w:eastAsia="Times New Roman" w:hAnsi="Times New Roman" w:cs="Times New Roman"/>
          <w:sz w:val="24"/>
          <w:szCs w:val="24"/>
        </w:rPr>
        <w:t xml:space="preserve"> 100. I have combined with Luverne and Highland. </w:t>
      </w:r>
      <w:r w:rsidR="008E1DF3">
        <w:rPr>
          <w:rFonts w:ascii="Times New Roman" w:eastAsia="Times New Roman" w:hAnsi="Times New Roman" w:cs="Times New Roman"/>
          <w:sz w:val="24"/>
          <w:szCs w:val="24"/>
        </w:rPr>
        <w:t xml:space="preserve">Collectively we have about 300-400 kids.  </w:t>
      </w:r>
      <w:r w:rsidR="00426206">
        <w:rPr>
          <w:rFonts w:ascii="Times New Roman" w:eastAsia="Times New Roman" w:hAnsi="Times New Roman" w:cs="Times New Roman"/>
          <w:sz w:val="24"/>
          <w:szCs w:val="24"/>
        </w:rPr>
        <w:t>The biggest issue we have run into is making it affordable.</w:t>
      </w:r>
      <w:r w:rsidR="0010494E">
        <w:rPr>
          <w:rFonts w:ascii="Times New Roman" w:eastAsia="Times New Roman" w:hAnsi="Times New Roman" w:cs="Times New Roman"/>
          <w:sz w:val="24"/>
          <w:szCs w:val="24"/>
        </w:rPr>
        <w:t xml:space="preserve"> I’m looking at a budget of about </w:t>
      </w:r>
      <w:r w:rsidR="0030600B">
        <w:rPr>
          <w:rFonts w:ascii="Times New Roman" w:eastAsia="Times New Roman" w:hAnsi="Times New Roman" w:cs="Times New Roman"/>
          <w:sz w:val="24"/>
          <w:szCs w:val="24"/>
        </w:rPr>
        <w:t>$8,500 - $10,000.</w:t>
      </w:r>
      <w:r w:rsidR="00426206">
        <w:rPr>
          <w:rFonts w:ascii="Times New Roman" w:eastAsia="Times New Roman" w:hAnsi="Times New Roman" w:cs="Times New Roman"/>
          <w:sz w:val="24"/>
          <w:szCs w:val="24"/>
        </w:rPr>
        <w:t xml:space="preserve"> </w:t>
      </w:r>
      <w:r w:rsidR="00C10D28">
        <w:rPr>
          <w:rFonts w:ascii="Times New Roman" w:eastAsia="Times New Roman" w:hAnsi="Times New Roman" w:cs="Times New Roman"/>
          <w:sz w:val="24"/>
          <w:szCs w:val="24"/>
        </w:rPr>
        <w:t xml:space="preserve">I would </w:t>
      </w:r>
      <w:r w:rsidR="00FF0979">
        <w:rPr>
          <w:rFonts w:ascii="Times New Roman" w:eastAsia="Times New Roman" w:hAnsi="Times New Roman" w:cs="Times New Roman"/>
          <w:sz w:val="24"/>
          <w:szCs w:val="24"/>
        </w:rPr>
        <w:t>like</w:t>
      </w:r>
      <w:r w:rsidR="00D924E9">
        <w:rPr>
          <w:rFonts w:ascii="Times New Roman" w:eastAsia="Times New Roman" w:hAnsi="Times New Roman" w:cs="Times New Roman"/>
          <w:sz w:val="24"/>
          <w:szCs w:val="24"/>
        </w:rPr>
        <w:t xml:space="preserve"> us to come together </w:t>
      </w:r>
      <w:r w:rsidR="00297C06">
        <w:rPr>
          <w:rFonts w:ascii="Times New Roman" w:eastAsia="Times New Roman" w:hAnsi="Times New Roman" w:cs="Times New Roman"/>
          <w:sz w:val="24"/>
          <w:szCs w:val="24"/>
        </w:rPr>
        <w:t>to</w:t>
      </w:r>
      <w:r w:rsidR="00D924E9">
        <w:rPr>
          <w:rFonts w:ascii="Times New Roman" w:eastAsia="Times New Roman" w:hAnsi="Times New Roman" w:cs="Times New Roman"/>
          <w:sz w:val="24"/>
          <w:szCs w:val="24"/>
        </w:rPr>
        <w:t xml:space="preserve"> make youth basketball </w:t>
      </w:r>
      <w:r w:rsidR="009220D1">
        <w:rPr>
          <w:rFonts w:ascii="Times New Roman" w:eastAsia="Times New Roman" w:hAnsi="Times New Roman" w:cs="Times New Roman"/>
          <w:sz w:val="24"/>
          <w:szCs w:val="24"/>
        </w:rPr>
        <w:t xml:space="preserve">as big as youth </w:t>
      </w:r>
      <w:r w:rsidR="00297C06">
        <w:rPr>
          <w:rFonts w:ascii="Times New Roman" w:eastAsia="Times New Roman" w:hAnsi="Times New Roman" w:cs="Times New Roman"/>
          <w:sz w:val="24"/>
          <w:szCs w:val="24"/>
        </w:rPr>
        <w:t>baseball</w:t>
      </w:r>
      <w:r w:rsidR="009220D1">
        <w:rPr>
          <w:rFonts w:ascii="Times New Roman" w:eastAsia="Times New Roman" w:hAnsi="Times New Roman" w:cs="Times New Roman"/>
          <w:sz w:val="24"/>
          <w:szCs w:val="24"/>
        </w:rPr>
        <w:t xml:space="preserve"> and youth football.</w:t>
      </w:r>
      <w:r w:rsidR="00A61566">
        <w:rPr>
          <w:rFonts w:ascii="Times New Roman" w:eastAsia="Times New Roman" w:hAnsi="Times New Roman" w:cs="Times New Roman"/>
          <w:sz w:val="24"/>
          <w:szCs w:val="24"/>
        </w:rPr>
        <w:t xml:space="preserve"> Mr. Searight</w:t>
      </w:r>
      <w:r w:rsidR="00272F8E">
        <w:rPr>
          <w:rFonts w:ascii="Times New Roman" w:eastAsia="Times New Roman" w:hAnsi="Times New Roman" w:cs="Times New Roman"/>
          <w:sz w:val="24"/>
          <w:szCs w:val="24"/>
        </w:rPr>
        <w:t xml:space="preserve"> st</w:t>
      </w:r>
      <w:r w:rsidR="00D02D6B">
        <w:rPr>
          <w:rFonts w:ascii="Times New Roman" w:eastAsia="Times New Roman" w:hAnsi="Times New Roman" w:cs="Times New Roman"/>
          <w:sz w:val="24"/>
          <w:szCs w:val="24"/>
        </w:rPr>
        <w:t xml:space="preserve">ated he and Mr. McGhee started out together. I am over Luverne. </w:t>
      </w:r>
      <w:r w:rsidR="006F3642">
        <w:rPr>
          <w:rFonts w:ascii="Times New Roman" w:eastAsia="Times New Roman" w:hAnsi="Times New Roman" w:cs="Times New Roman"/>
          <w:sz w:val="24"/>
          <w:szCs w:val="24"/>
        </w:rPr>
        <w:t xml:space="preserve">Our main goal is to give these kids something positive </w:t>
      </w:r>
      <w:r w:rsidR="009206C8">
        <w:rPr>
          <w:rFonts w:ascii="Times New Roman" w:eastAsia="Times New Roman" w:hAnsi="Times New Roman" w:cs="Times New Roman"/>
          <w:sz w:val="24"/>
          <w:szCs w:val="24"/>
        </w:rPr>
        <w:t xml:space="preserve">to do. Not only teach them fundamentals of basketball </w:t>
      </w:r>
      <w:r w:rsidR="00B154AE">
        <w:rPr>
          <w:rFonts w:ascii="Times New Roman" w:eastAsia="Times New Roman" w:hAnsi="Times New Roman" w:cs="Times New Roman"/>
          <w:sz w:val="24"/>
          <w:szCs w:val="24"/>
        </w:rPr>
        <w:t>games</w:t>
      </w:r>
      <w:r w:rsidR="005D35FA">
        <w:rPr>
          <w:rFonts w:ascii="Times New Roman" w:eastAsia="Times New Roman" w:hAnsi="Times New Roman" w:cs="Times New Roman"/>
          <w:sz w:val="24"/>
          <w:szCs w:val="24"/>
        </w:rPr>
        <w:t xml:space="preserve"> but teach them real life lessons off the court.</w:t>
      </w:r>
      <w:r w:rsidR="00272F8E">
        <w:rPr>
          <w:rFonts w:ascii="Times New Roman" w:eastAsia="Times New Roman" w:hAnsi="Times New Roman" w:cs="Times New Roman"/>
          <w:sz w:val="24"/>
          <w:szCs w:val="24"/>
        </w:rPr>
        <w:t xml:space="preserve"> </w:t>
      </w:r>
      <w:r w:rsidR="009220D1">
        <w:rPr>
          <w:rFonts w:ascii="Times New Roman" w:eastAsia="Times New Roman" w:hAnsi="Times New Roman" w:cs="Times New Roman"/>
          <w:sz w:val="24"/>
          <w:szCs w:val="24"/>
        </w:rPr>
        <w:t xml:space="preserve"> </w:t>
      </w:r>
      <w:r w:rsidR="00426206">
        <w:rPr>
          <w:rFonts w:ascii="Times New Roman" w:eastAsia="Times New Roman" w:hAnsi="Times New Roman" w:cs="Times New Roman"/>
          <w:sz w:val="24"/>
          <w:szCs w:val="24"/>
        </w:rPr>
        <w:t xml:space="preserve">After further discussion, the mayor asked Mr. </w:t>
      </w:r>
      <w:r w:rsidR="006E5BDE">
        <w:rPr>
          <w:rFonts w:ascii="Times New Roman" w:eastAsia="Times New Roman" w:hAnsi="Times New Roman" w:cs="Times New Roman"/>
          <w:sz w:val="24"/>
          <w:szCs w:val="24"/>
        </w:rPr>
        <w:t xml:space="preserve">McGhee to put </w:t>
      </w:r>
      <w:r w:rsidR="0034776E">
        <w:rPr>
          <w:rFonts w:ascii="Times New Roman" w:eastAsia="Times New Roman" w:hAnsi="Times New Roman" w:cs="Times New Roman"/>
          <w:sz w:val="24"/>
          <w:szCs w:val="24"/>
        </w:rPr>
        <w:t>his plan</w:t>
      </w:r>
      <w:r w:rsidR="0000129B">
        <w:rPr>
          <w:rFonts w:ascii="Times New Roman" w:eastAsia="Times New Roman" w:hAnsi="Times New Roman" w:cs="Times New Roman"/>
          <w:sz w:val="24"/>
          <w:szCs w:val="24"/>
        </w:rPr>
        <w:t xml:space="preserve"> in writing with a </w:t>
      </w:r>
      <w:r w:rsidR="007D169F">
        <w:rPr>
          <w:rFonts w:ascii="Times New Roman" w:eastAsia="Times New Roman" w:hAnsi="Times New Roman" w:cs="Times New Roman"/>
          <w:sz w:val="24"/>
          <w:szCs w:val="24"/>
        </w:rPr>
        <w:t xml:space="preserve">budget </w:t>
      </w:r>
      <w:r w:rsidR="0000129B">
        <w:rPr>
          <w:rFonts w:ascii="Times New Roman" w:eastAsia="Times New Roman" w:hAnsi="Times New Roman" w:cs="Times New Roman"/>
          <w:sz w:val="24"/>
          <w:szCs w:val="24"/>
        </w:rPr>
        <w:t xml:space="preserve">breakdown and </w:t>
      </w:r>
      <w:r w:rsidR="00FF0979">
        <w:rPr>
          <w:rFonts w:ascii="Times New Roman" w:eastAsia="Times New Roman" w:hAnsi="Times New Roman" w:cs="Times New Roman"/>
          <w:sz w:val="24"/>
          <w:szCs w:val="24"/>
        </w:rPr>
        <w:t>submit it</w:t>
      </w:r>
      <w:r w:rsidR="0000129B">
        <w:rPr>
          <w:rFonts w:ascii="Times New Roman" w:eastAsia="Times New Roman" w:hAnsi="Times New Roman" w:cs="Times New Roman"/>
          <w:sz w:val="24"/>
          <w:szCs w:val="24"/>
        </w:rPr>
        <w:t xml:space="preserve"> to City Hall. </w:t>
      </w:r>
      <w:r w:rsidR="00841D61">
        <w:rPr>
          <w:rFonts w:ascii="Times New Roman" w:eastAsia="Times New Roman" w:hAnsi="Times New Roman" w:cs="Times New Roman"/>
          <w:sz w:val="24"/>
          <w:szCs w:val="24"/>
        </w:rPr>
        <w:t xml:space="preserve">We will review it and go from there. </w:t>
      </w:r>
    </w:p>
    <w:p w14:paraId="5CFFCB1E" w14:textId="77777777" w:rsidR="00F26D9C" w:rsidRDefault="00F26D9C" w:rsidP="00630A2B">
      <w:pPr>
        <w:ind w:firstLine="720"/>
        <w:jc w:val="both"/>
        <w:rPr>
          <w:rFonts w:ascii="Times New Roman" w:eastAsia="Times New Roman" w:hAnsi="Times New Roman" w:cs="Times New Roman"/>
          <w:sz w:val="24"/>
          <w:szCs w:val="24"/>
        </w:rPr>
      </w:pPr>
    </w:p>
    <w:p w14:paraId="58100A40" w14:textId="387E90D8" w:rsidR="00F26D9C" w:rsidRDefault="00E675DE" w:rsidP="00630A2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Next, </w:t>
      </w:r>
      <w:r w:rsidR="005C1E54">
        <w:rPr>
          <w:rFonts w:ascii="Times New Roman" w:eastAsia="Times New Roman" w:hAnsi="Times New Roman" w:cs="Times New Roman"/>
          <w:sz w:val="24"/>
          <w:szCs w:val="24"/>
        </w:rPr>
        <w:t xml:space="preserve">the mayor called on Dennis Crowe to speak. Mr. Crowe </w:t>
      </w:r>
      <w:r w:rsidR="002D7AB5">
        <w:rPr>
          <w:rFonts w:ascii="Times New Roman" w:eastAsia="Times New Roman" w:hAnsi="Times New Roman" w:cs="Times New Roman"/>
          <w:sz w:val="24"/>
          <w:szCs w:val="24"/>
        </w:rPr>
        <w:t>stated he owns property in the city limits of Luverne on Richburg Hill Road</w:t>
      </w:r>
      <w:r w:rsidR="00CA1588">
        <w:rPr>
          <w:rFonts w:ascii="Times New Roman" w:eastAsia="Times New Roman" w:hAnsi="Times New Roman" w:cs="Times New Roman"/>
          <w:sz w:val="24"/>
          <w:szCs w:val="24"/>
        </w:rPr>
        <w:t xml:space="preserve"> but he does not live there</w:t>
      </w:r>
      <w:r w:rsidR="007264AA">
        <w:rPr>
          <w:rFonts w:ascii="Times New Roman" w:eastAsia="Times New Roman" w:hAnsi="Times New Roman" w:cs="Times New Roman"/>
          <w:sz w:val="24"/>
          <w:szCs w:val="24"/>
        </w:rPr>
        <w:t>. Mr. Crowe discussed receiving a letter about trash service</w:t>
      </w:r>
      <w:r w:rsidR="001663B2">
        <w:rPr>
          <w:rFonts w:ascii="Times New Roman" w:eastAsia="Times New Roman" w:hAnsi="Times New Roman" w:cs="Times New Roman"/>
          <w:sz w:val="24"/>
          <w:szCs w:val="24"/>
        </w:rPr>
        <w:t xml:space="preserve">. Mr. Crowe stated his daughters live on this property. Mr. Crowe was advised to </w:t>
      </w:r>
      <w:r w:rsidR="00697E2E">
        <w:rPr>
          <w:rFonts w:ascii="Times New Roman" w:eastAsia="Times New Roman" w:hAnsi="Times New Roman" w:cs="Times New Roman"/>
          <w:sz w:val="24"/>
          <w:szCs w:val="24"/>
        </w:rPr>
        <w:t xml:space="preserve">give City Hall their names and address so the city could send them a letter about the trash service. </w:t>
      </w:r>
    </w:p>
    <w:p w14:paraId="4D09D021" w14:textId="77777777" w:rsidR="006230FE" w:rsidRDefault="006230FE" w:rsidP="00630A2B">
      <w:pPr>
        <w:ind w:firstLine="720"/>
        <w:jc w:val="both"/>
        <w:rPr>
          <w:rFonts w:ascii="Times New Roman" w:eastAsia="Times New Roman" w:hAnsi="Times New Roman" w:cs="Times New Roman"/>
          <w:sz w:val="24"/>
          <w:szCs w:val="24"/>
        </w:rPr>
      </w:pPr>
    </w:p>
    <w:p w14:paraId="00B33E10" w14:textId="737969E7" w:rsidR="006230FE" w:rsidRDefault="006230FE" w:rsidP="00630A2B">
      <w:pPr>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Councilwoman Dawson stated she sent an email to the council in reference to changing the date of the </w:t>
      </w:r>
      <w:r w:rsidR="001D3670">
        <w:rPr>
          <w:rFonts w:ascii="Times New Roman" w:eastAsia="Times New Roman" w:hAnsi="Times New Roman" w:cs="Times New Roman"/>
          <w:sz w:val="24"/>
          <w:szCs w:val="24"/>
        </w:rPr>
        <w:t>City Fest to November 7</w:t>
      </w:r>
      <w:r w:rsidR="001D3670" w:rsidRPr="001D3670">
        <w:rPr>
          <w:rFonts w:ascii="Times New Roman" w:eastAsia="Times New Roman" w:hAnsi="Times New Roman" w:cs="Times New Roman"/>
          <w:sz w:val="24"/>
          <w:szCs w:val="24"/>
          <w:vertAlign w:val="superscript"/>
        </w:rPr>
        <w:t>th</w:t>
      </w:r>
      <w:r w:rsidR="001D3670">
        <w:rPr>
          <w:rFonts w:ascii="Times New Roman" w:eastAsia="Times New Roman" w:hAnsi="Times New Roman" w:cs="Times New Roman"/>
          <w:sz w:val="24"/>
          <w:szCs w:val="24"/>
        </w:rPr>
        <w:t xml:space="preserve">. </w:t>
      </w:r>
    </w:p>
    <w:p w14:paraId="560C3126" w14:textId="77777777" w:rsidR="00630A2B" w:rsidRDefault="00630A2B" w:rsidP="00630A2B">
      <w:pPr>
        <w:ind w:firstLine="720"/>
        <w:jc w:val="both"/>
        <w:rPr>
          <w:rFonts w:ascii="Times New Roman" w:hAnsi="Times New Roman" w:cs="Times New Roman"/>
          <w:sz w:val="24"/>
          <w:szCs w:val="24"/>
        </w:rPr>
      </w:pPr>
    </w:p>
    <w:p w14:paraId="2CC6702C" w14:textId="34589321"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There being no further business to come before the meeting, Councilman Billings made a motion to adjourn the meeting. Council</w:t>
      </w:r>
      <w:r w:rsidR="006533A7">
        <w:rPr>
          <w:rFonts w:ascii="Times New Roman" w:hAnsi="Times New Roman" w:cs="Times New Roman"/>
          <w:sz w:val="24"/>
          <w:szCs w:val="24"/>
        </w:rPr>
        <w:t>wo</w:t>
      </w:r>
      <w:r>
        <w:rPr>
          <w:rFonts w:ascii="Times New Roman" w:hAnsi="Times New Roman" w:cs="Times New Roman"/>
          <w:sz w:val="24"/>
          <w:szCs w:val="24"/>
        </w:rPr>
        <w:t xml:space="preserve">man </w:t>
      </w:r>
      <w:r w:rsidR="006533A7">
        <w:rPr>
          <w:rFonts w:ascii="Times New Roman" w:hAnsi="Times New Roman" w:cs="Times New Roman"/>
          <w:sz w:val="24"/>
          <w:szCs w:val="24"/>
        </w:rPr>
        <w:t>Sport</w:t>
      </w:r>
      <w:r>
        <w:rPr>
          <w:rFonts w:ascii="Times New Roman" w:hAnsi="Times New Roman" w:cs="Times New Roman"/>
          <w:sz w:val="24"/>
          <w:szCs w:val="24"/>
        </w:rPr>
        <w:t xml:space="preserve"> seconded the motion. Motion carried.</w:t>
      </w:r>
    </w:p>
    <w:p w14:paraId="53CA1B01" w14:textId="77777777" w:rsidR="00630A2B" w:rsidRDefault="00630A2B" w:rsidP="00630A2B">
      <w:pPr>
        <w:ind w:firstLine="720"/>
        <w:jc w:val="both"/>
        <w:rPr>
          <w:rFonts w:ascii="Times New Roman" w:hAnsi="Times New Roman" w:cs="Times New Roman"/>
          <w:sz w:val="24"/>
          <w:szCs w:val="24"/>
        </w:rPr>
      </w:pPr>
    </w:p>
    <w:p w14:paraId="0B7AD919" w14:textId="77777777" w:rsidR="00630A2B" w:rsidRDefault="00630A2B" w:rsidP="00630A2B">
      <w:pPr>
        <w:ind w:firstLine="720"/>
        <w:jc w:val="both"/>
        <w:rPr>
          <w:rFonts w:ascii="Times New Roman" w:hAnsi="Times New Roman" w:cs="Times New Roman"/>
          <w:sz w:val="24"/>
          <w:szCs w:val="24"/>
        </w:rPr>
      </w:pPr>
      <w:r>
        <w:rPr>
          <w:rFonts w:ascii="Times New Roman" w:hAnsi="Times New Roman" w:cs="Times New Roman"/>
          <w:sz w:val="24"/>
          <w:szCs w:val="24"/>
        </w:rPr>
        <w:t xml:space="preserve">Meeting was adjourned. </w:t>
      </w:r>
    </w:p>
    <w:p w14:paraId="02E73E7F" w14:textId="77777777" w:rsidR="00630A2B" w:rsidRDefault="00630A2B" w:rsidP="00630A2B"/>
    <w:p w14:paraId="69D602DB" w14:textId="77777777" w:rsidR="00446680" w:rsidRDefault="00446680"/>
    <w:sectPr w:rsidR="004466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3936"/>
    <w:multiLevelType w:val="multilevel"/>
    <w:tmpl w:val="062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11063"/>
    <w:multiLevelType w:val="multilevel"/>
    <w:tmpl w:val="9B18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26D76"/>
    <w:multiLevelType w:val="hybridMultilevel"/>
    <w:tmpl w:val="B9520326"/>
    <w:lvl w:ilvl="0" w:tplc="0409000F">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15:restartNumberingAfterBreak="0">
    <w:nsid w:val="6C443E41"/>
    <w:multiLevelType w:val="multilevel"/>
    <w:tmpl w:val="EA6CE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7F11AB"/>
    <w:multiLevelType w:val="hybridMultilevel"/>
    <w:tmpl w:val="BA386BE4"/>
    <w:lvl w:ilvl="0" w:tplc="6518CA24">
      <w:start w:val="1"/>
      <w:numFmt w:val="upperLetter"/>
      <w:lvlText w:val="%1."/>
      <w:lvlJc w:val="left"/>
      <w:pPr>
        <w:ind w:left="819" w:hanging="720"/>
      </w:pPr>
      <w:rPr>
        <w:rFonts w:ascii="Arial" w:eastAsia="Times New Roman" w:hAnsi="Arial" w:cs="Arial" w:hint="default"/>
        <w:b/>
        <w:bCs/>
        <w:color w:val="auto"/>
        <w:w w:val="99"/>
        <w:sz w:val="24"/>
        <w:szCs w:val="24"/>
        <w:lang w:val="en-US" w:eastAsia="en-US" w:bidi="ar-SA"/>
      </w:rPr>
    </w:lvl>
    <w:lvl w:ilvl="1" w:tplc="ABF0ACA8">
      <w:start w:val="1"/>
      <w:numFmt w:val="decimal"/>
      <w:lvlText w:val="%2."/>
      <w:lvlJc w:val="left"/>
      <w:pPr>
        <w:ind w:left="820" w:hanging="360"/>
      </w:pPr>
      <w:rPr>
        <w:rFonts w:ascii="Arial" w:eastAsia="Times New Roman" w:hAnsi="Arial" w:cs="Arial" w:hint="default"/>
        <w:w w:val="99"/>
        <w:sz w:val="24"/>
        <w:szCs w:val="24"/>
        <w:lang w:val="en-US" w:eastAsia="en-US" w:bidi="ar-SA"/>
      </w:rPr>
    </w:lvl>
    <w:lvl w:ilvl="2" w:tplc="1A78E8D6">
      <w:numFmt w:val="bullet"/>
      <w:lvlText w:val="•"/>
      <w:lvlJc w:val="left"/>
      <w:pPr>
        <w:ind w:left="1387" w:hanging="360"/>
      </w:pPr>
      <w:rPr>
        <w:lang w:val="en-US" w:eastAsia="en-US" w:bidi="ar-SA"/>
      </w:rPr>
    </w:lvl>
    <w:lvl w:ilvl="3" w:tplc="1DB06ADE">
      <w:numFmt w:val="bullet"/>
      <w:lvlText w:val="•"/>
      <w:lvlJc w:val="left"/>
      <w:pPr>
        <w:ind w:left="1671" w:hanging="360"/>
      </w:pPr>
      <w:rPr>
        <w:lang w:val="en-US" w:eastAsia="en-US" w:bidi="ar-SA"/>
      </w:rPr>
    </w:lvl>
    <w:lvl w:ilvl="4" w:tplc="22101D44">
      <w:numFmt w:val="bullet"/>
      <w:lvlText w:val="•"/>
      <w:lvlJc w:val="left"/>
      <w:pPr>
        <w:ind w:left="1955" w:hanging="360"/>
      </w:pPr>
      <w:rPr>
        <w:lang w:val="en-US" w:eastAsia="en-US" w:bidi="ar-SA"/>
      </w:rPr>
    </w:lvl>
    <w:lvl w:ilvl="5" w:tplc="02E8CED2">
      <w:numFmt w:val="bullet"/>
      <w:lvlText w:val="•"/>
      <w:lvlJc w:val="left"/>
      <w:pPr>
        <w:ind w:left="2238" w:hanging="360"/>
      </w:pPr>
      <w:rPr>
        <w:lang w:val="en-US" w:eastAsia="en-US" w:bidi="ar-SA"/>
      </w:rPr>
    </w:lvl>
    <w:lvl w:ilvl="6" w:tplc="FDF0A502">
      <w:numFmt w:val="bullet"/>
      <w:lvlText w:val="•"/>
      <w:lvlJc w:val="left"/>
      <w:pPr>
        <w:ind w:left="2522" w:hanging="360"/>
      </w:pPr>
      <w:rPr>
        <w:lang w:val="en-US" w:eastAsia="en-US" w:bidi="ar-SA"/>
      </w:rPr>
    </w:lvl>
    <w:lvl w:ilvl="7" w:tplc="B032FC48">
      <w:numFmt w:val="bullet"/>
      <w:lvlText w:val="•"/>
      <w:lvlJc w:val="left"/>
      <w:pPr>
        <w:ind w:left="2806" w:hanging="360"/>
      </w:pPr>
      <w:rPr>
        <w:lang w:val="en-US" w:eastAsia="en-US" w:bidi="ar-SA"/>
      </w:rPr>
    </w:lvl>
    <w:lvl w:ilvl="8" w:tplc="F52067A6">
      <w:numFmt w:val="bullet"/>
      <w:lvlText w:val="•"/>
      <w:lvlJc w:val="left"/>
      <w:pPr>
        <w:ind w:left="3090" w:hanging="360"/>
      </w:pPr>
      <w:rPr>
        <w:lang w:val="en-US" w:eastAsia="en-US" w:bidi="ar-SA"/>
      </w:rPr>
    </w:lvl>
  </w:abstractNum>
  <w:abstractNum w:abstractNumId="5" w15:restartNumberingAfterBreak="0">
    <w:nsid w:val="6D1C16FC"/>
    <w:multiLevelType w:val="multilevel"/>
    <w:tmpl w:val="023C0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F4302F"/>
    <w:multiLevelType w:val="multilevel"/>
    <w:tmpl w:val="5EDC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5137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0351120">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3" w16cid:durableId="1817213442">
    <w:abstractNumId w:val="6"/>
  </w:num>
  <w:num w:numId="4" w16cid:durableId="447746441">
    <w:abstractNumId w:val="0"/>
  </w:num>
  <w:num w:numId="5" w16cid:durableId="894320225">
    <w:abstractNumId w:val="3"/>
  </w:num>
  <w:num w:numId="6" w16cid:durableId="451098756">
    <w:abstractNumId w:val="1"/>
  </w:num>
  <w:num w:numId="7" w16cid:durableId="10200063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A2B"/>
    <w:rsid w:val="0000129B"/>
    <w:rsid w:val="00005BD2"/>
    <w:rsid w:val="00013322"/>
    <w:rsid w:val="00040E62"/>
    <w:rsid w:val="000434E7"/>
    <w:rsid w:val="00044BAE"/>
    <w:rsid w:val="00050A77"/>
    <w:rsid w:val="000511D5"/>
    <w:rsid w:val="0006056D"/>
    <w:rsid w:val="00073960"/>
    <w:rsid w:val="00092AE5"/>
    <w:rsid w:val="000B5857"/>
    <w:rsid w:val="000D50D2"/>
    <w:rsid w:val="000E3433"/>
    <w:rsid w:val="0010494E"/>
    <w:rsid w:val="00104CBE"/>
    <w:rsid w:val="00111110"/>
    <w:rsid w:val="00116046"/>
    <w:rsid w:val="00132466"/>
    <w:rsid w:val="00137979"/>
    <w:rsid w:val="00153DE7"/>
    <w:rsid w:val="0016439E"/>
    <w:rsid w:val="001663B2"/>
    <w:rsid w:val="001943FC"/>
    <w:rsid w:val="001A17A3"/>
    <w:rsid w:val="001D3670"/>
    <w:rsid w:val="001F4430"/>
    <w:rsid w:val="001F5394"/>
    <w:rsid w:val="0022282C"/>
    <w:rsid w:val="00241527"/>
    <w:rsid w:val="00246689"/>
    <w:rsid w:val="002478CA"/>
    <w:rsid w:val="00252052"/>
    <w:rsid w:val="002621AE"/>
    <w:rsid w:val="00272F8E"/>
    <w:rsid w:val="00275505"/>
    <w:rsid w:val="00281770"/>
    <w:rsid w:val="00293742"/>
    <w:rsid w:val="00293809"/>
    <w:rsid w:val="00297C06"/>
    <w:rsid w:val="002A18A9"/>
    <w:rsid w:val="002A424A"/>
    <w:rsid w:val="002A47F3"/>
    <w:rsid w:val="002A5220"/>
    <w:rsid w:val="002D7AB5"/>
    <w:rsid w:val="002F703C"/>
    <w:rsid w:val="0030600B"/>
    <w:rsid w:val="00313371"/>
    <w:rsid w:val="0032020A"/>
    <w:rsid w:val="0034776E"/>
    <w:rsid w:val="003504EB"/>
    <w:rsid w:val="003538D5"/>
    <w:rsid w:val="0035659F"/>
    <w:rsid w:val="00361122"/>
    <w:rsid w:val="0037130D"/>
    <w:rsid w:val="003748AE"/>
    <w:rsid w:val="00374BB9"/>
    <w:rsid w:val="003A06FE"/>
    <w:rsid w:val="003E532D"/>
    <w:rsid w:val="003E6DDB"/>
    <w:rsid w:val="003F4234"/>
    <w:rsid w:val="00401CD6"/>
    <w:rsid w:val="0042525D"/>
    <w:rsid w:val="00426206"/>
    <w:rsid w:val="004308E0"/>
    <w:rsid w:val="00446680"/>
    <w:rsid w:val="0045260B"/>
    <w:rsid w:val="0045656A"/>
    <w:rsid w:val="00461178"/>
    <w:rsid w:val="00493A6B"/>
    <w:rsid w:val="004B5305"/>
    <w:rsid w:val="004C71A3"/>
    <w:rsid w:val="005532F4"/>
    <w:rsid w:val="005613CE"/>
    <w:rsid w:val="005815F5"/>
    <w:rsid w:val="00586612"/>
    <w:rsid w:val="005C1E54"/>
    <w:rsid w:val="005D35FA"/>
    <w:rsid w:val="005D6F30"/>
    <w:rsid w:val="005D7AFF"/>
    <w:rsid w:val="005E01BE"/>
    <w:rsid w:val="005E3594"/>
    <w:rsid w:val="005F0884"/>
    <w:rsid w:val="005F4B8D"/>
    <w:rsid w:val="0060384D"/>
    <w:rsid w:val="00622322"/>
    <w:rsid w:val="00622AB4"/>
    <w:rsid w:val="006230FE"/>
    <w:rsid w:val="00624E33"/>
    <w:rsid w:val="00630A2B"/>
    <w:rsid w:val="00637614"/>
    <w:rsid w:val="0064013C"/>
    <w:rsid w:val="006533A7"/>
    <w:rsid w:val="00667809"/>
    <w:rsid w:val="0067315E"/>
    <w:rsid w:val="006867B1"/>
    <w:rsid w:val="00687133"/>
    <w:rsid w:val="00694EF7"/>
    <w:rsid w:val="006964C6"/>
    <w:rsid w:val="00697E2E"/>
    <w:rsid w:val="006E1440"/>
    <w:rsid w:val="006E5BDE"/>
    <w:rsid w:val="006F3642"/>
    <w:rsid w:val="0070478E"/>
    <w:rsid w:val="0071577F"/>
    <w:rsid w:val="007264AA"/>
    <w:rsid w:val="00733368"/>
    <w:rsid w:val="007406BA"/>
    <w:rsid w:val="00743BF8"/>
    <w:rsid w:val="00766178"/>
    <w:rsid w:val="00767364"/>
    <w:rsid w:val="0076778A"/>
    <w:rsid w:val="007822B0"/>
    <w:rsid w:val="0078252F"/>
    <w:rsid w:val="00783DD8"/>
    <w:rsid w:val="007B41B5"/>
    <w:rsid w:val="007D169F"/>
    <w:rsid w:val="007D5255"/>
    <w:rsid w:val="007D6124"/>
    <w:rsid w:val="007E1B2C"/>
    <w:rsid w:val="007E5177"/>
    <w:rsid w:val="007F6CAB"/>
    <w:rsid w:val="008137A0"/>
    <w:rsid w:val="00816647"/>
    <w:rsid w:val="00824CD6"/>
    <w:rsid w:val="00841D61"/>
    <w:rsid w:val="00850697"/>
    <w:rsid w:val="0085301F"/>
    <w:rsid w:val="008659B0"/>
    <w:rsid w:val="0089013E"/>
    <w:rsid w:val="00894046"/>
    <w:rsid w:val="008C12FA"/>
    <w:rsid w:val="008E1DF3"/>
    <w:rsid w:val="008E7403"/>
    <w:rsid w:val="0090648C"/>
    <w:rsid w:val="009206C8"/>
    <w:rsid w:val="009220D1"/>
    <w:rsid w:val="0096297E"/>
    <w:rsid w:val="00965AFB"/>
    <w:rsid w:val="00983A83"/>
    <w:rsid w:val="00994E25"/>
    <w:rsid w:val="009B2F46"/>
    <w:rsid w:val="009D0CA5"/>
    <w:rsid w:val="009D53D3"/>
    <w:rsid w:val="009E199F"/>
    <w:rsid w:val="009E59A4"/>
    <w:rsid w:val="009F6339"/>
    <w:rsid w:val="00A0066C"/>
    <w:rsid w:val="00A052B1"/>
    <w:rsid w:val="00A2517D"/>
    <w:rsid w:val="00A347D0"/>
    <w:rsid w:val="00A41ADA"/>
    <w:rsid w:val="00A5361A"/>
    <w:rsid w:val="00A57CE0"/>
    <w:rsid w:val="00A61566"/>
    <w:rsid w:val="00A73EC0"/>
    <w:rsid w:val="00AD08E1"/>
    <w:rsid w:val="00AE2840"/>
    <w:rsid w:val="00AF2A3F"/>
    <w:rsid w:val="00B154AE"/>
    <w:rsid w:val="00B22A5C"/>
    <w:rsid w:val="00B27A9E"/>
    <w:rsid w:val="00B3037D"/>
    <w:rsid w:val="00B313F0"/>
    <w:rsid w:val="00B47FBE"/>
    <w:rsid w:val="00B778EF"/>
    <w:rsid w:val="00B77941"/>
    <w:rsid w:val="00B911AC"/>
    <w:rsid w:val="00B9281F"/>
    <w:rsid w:val="00BA3FF0"/>
    <w:rsid w:val="00BB7222"/>
    <w:rsid w:val="00BC27AE"/>
    <w:rsid w:val="00BD267E"/>
    <w:rsid w:val="00BD3FAF"/>
    <w:rsid w:val="00BD7178"/>
    <w:rsid w:val="00C02D95"/>
    <w:rsid w:val="00C10D28"/>
    <w:rsid w:val="00C13BA2"/>
    <w:rsid w:val="00C15495"/>
    <w:rsid w:val="00C203D3"/>
    <w:rsid w:val="00C3236D"/>
    <w:rsid w:val="00C34567"/>
    <w:rsid w:val="00C37A7D"/>
    <w:rsid w:val="00C42A6B"/>
    <w:rsid w:val="00C54DF1"/>
    <w:rsid w:val="00C75334"/>
    <w:rsid w:val="00C85D76"/>
    <w:rsid w:val="00C93480"/>
    <w:rsid w:val="00CA1588"/>
    <w:rsid w:val="00CA46A5"/>
    <w:rsid w:val="00CB34EA"/>
    <w:rsid w:val="00CC0226"/>
    <w:rsid w:val="00CE15D8"/>
    <w:rsid w:val="00CE28F8"/>
    <w:rsid w:val="00CF2643"/>
    <w:rsid w:val="00D02D6B"/>
    <w:rsid w:val="00D21DE1"/>
    <w:rsid w:val="00D41D47"/>
    <w:rsid w:val="00D50DFF"/>
    <w:rsid w:val="00D5538E"/>
    <w:rsid w:val="00D553FA"/>
    <w:rsid w:val="00D924E9"/>
    <w:rsid w:val="00DA7825"/>
    <w:rsid w:val="00DC459E"/>
    <w:rsid w:val="00DE345E"/>
    <w:rsid w:val="00DF0DF3"/>
    <w:rsid w:val="00E033E9"/>
    <w:rsid w:val="00E22FAF"/>
    <w:rsid w:val="00E416D9"/>
    <w:rsid w:val="00E43195"/>
    <w:rsid w:val="00E46ABA"/>
    <w:rsid w:val="00E535DF"/>
    <w:rsid w:val="00E67006"/>
    <w:rsid w:val="00E671F6"/>
    <w:rsid w:val="00E675DE"/>
    <w:rsid w:val="00E83043"/>
    <w:rsid w:val="00EA53E0"/>
    <w:rsid w:val="00EB6F08"/>
    <w:rsid w:val="00EE7BD4"/>
    <w:rsid w:val="00EF23F1"/>
    <w:rsid w:val="00F02D13"/>
    <w:rsid w:val="00F171E2"/>
    <w:rsid w:val="00F2024F"/>
    <w:rsid w:val="00F26D9C"/>
    <w:rsid w:val="00F34F0A"/>
    <w:rsid w:val="00F3688C"/>
    <w:rsid w:val="00F47938"/>
    <w:rsid w:val="00F60699"/>
    <w:rsid w:val="00F75E43"/>
    <w:rsid w:val="00FA3854"/>
    <w:rsid w:val="00FA5D91"/>
    <w:rsid w:val="00FC2BCA"/>
    <w:rsid w:val="00FC4E01"/>
    <w:rsid w:val="00FF0979"/>
    <w:rsid w:val="00FF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D7957"/>
  <w15:chartTrackingRefBased/>
  <w15:docId w15:val="{D22E9B1B-84A1-4D5B-9460-9EAE2916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A2B"/>
    <w:rPr>
      <w:rFonts w:ascii="Bookman Old Style" w:hAnsi="Bookman Old Style"/>
      <w:kern w:val="0"/>
      <w14:ligatures w14:val="none"/>
    </w:rPr>
  </w:style>
  <w:style w:type="paragraph" w:styleId="Heading1">
    <w:name w:val="heading 1"/>
    <w:basedOn w:val="Normal"/>
    <w:next w:val="Normal"/>
    <w:link w:val="Heading1Char"/>
    <w:uiPriority w:val="9"/>
    <w:qFormat/>
    <w:rsid w:val="00630A2B"/>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0A2B"/>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0A2B"/>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0A2B"/>
    <w:pPr>
      <w:keepNext/>
      <w:keepLines/>
      <w:spacing w:before="80" w:after="40"/>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0A2B"/>
    <w:pPr>
      <w:keepNext/>
      <w:keepLines/>
      <w:spacing w:before="80" w:after="40"/>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0A2B"/>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0A2B"/>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0A2B"/>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0A2B"/>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A2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30A2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30A2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30A2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30A2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30A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A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A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A2B"/>
    <w:rPr>
      <w:rFonts w:eastAsiaTheme="majorEastAsia" w:cstheme="majorBidi"/>
      <w:color w:val="272727" w:themeColor="text1" w:themeTint="D8"/>
    </w:rPr>
  </w:style>
  <w:style w:type="paragraph" w:styleId="Title">
    <w:name w:val="Title"/>
    <w:basedOn w:val="Normal"/>
    <w:next w:val="Normal"/>
    <w:link w:val="TitleChar"/>
    <w:qFormat/>
    <w:rsid w:val="00630A2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rsid w:val="00630A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A2B"/>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0A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A2B"/>
    <w:pPr>
      <w:spacing w:before="160" w:after="160"/>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630A2B"/>
    <w:rPr>
      <w:i/>
      <w:iCs/>
      <w:color w:val="404040" w:themeColor="text1" w:themeTint="BF"/>
    </w:rPr>
  </w:style>
  <w:style w:type="paragraph" w:styleId="ListParagraph">
    <w:name w:val="List Paragraph"/>
    <w:basedOn w:val="Normal"/>
    <w:uiPriority w:val="1"/>
    <w:qFormat/>
    <w:rsid w:val="00630A2B"/>
    <w:pPr>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630A2B"/>
    <w:rPr>
      <w:i/>
      <w:iCs/>
      <w:color w:val="2E74B5" w:themeColor="accent1" w:themeShade="BF"/>
    </w:rPr>
  </w:style>
  <w:style w:type="paragraph" w:styleId="IntenseQuote">
    <w:name w:val="Intense Quote"/>
    <w:basedOn w:val="Normal"/>
    <w:next w:val="Normal"/>
    <w:link w:val="IntenseQuoteChar"/>
    <w:uiPriority w:val="30"/>
    <w:qFormat/>
    <w:rsid w:val="00630A2B"/>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hAnsiTheme="minorHAns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630A2B"/>
    <w:rPr>
      <w:i/>
      <w:iCs/>
      <w:color w:val="2E74B5" w:themeColor="accent1" w:themeShade="BF"/>
    </w:rPr>
  </w:style>
  <w:style w:type="character" w:styleId="IntenseReference">
    <w:name w:val="Intense Reference"/>
    <w:basedOn w:val="DefaultParagraphFont"/>
    <w:uiPriority w:val="32"/>
    <w:qFormat/>
    <w:rsid w:val="00630A2B"/>
    <w:rPr>
      <w:b/>
      <w:bCs/>
      <w:smallCaps/>
      <w:color w:val="2E74B5" w:themeColor="accent1" w:themeShade="BF"/>
      <w:spacing w:val="5"/>
    </w:rPr>
  </w:style>
  <w:style w:type="paragraph" w:styleId="BodyText">
    <w:name w:val="Body Text"/>
    <w:basedOn w:val="Normal"/>
    <w:link w:val="BodyTextChar"/>
    <w:uiPriority w:val="1"/>
    <w:semiHidden/>
    <w:unhideWhenUsed/>
    <w:qFormat/>
    <w:rsid w:val="00B3037D"/>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B3037D"/>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511</TotalTime>
  <Pages>8</Pages>
  <Words>2819</Words>
  <Characters>14775</Characters>
  <Application>Microsoft Office Word</Application>
  <DocSecurity>0</DocSecurity>
  <Lines>335</Lines>
  <Paragraphs>139</Paragraphs>
  <ScaleCrop>false</ScaleCrop>
  <Company/>
  <LinksUpToDate>false</LinksUpToDate>
  <CharactersWithSpaces>17455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Gomillion</dc:creator>
  <cp:keywords/>
  <dc:description/>
  <cp:lastModifiedBy>Margie Gomillion</cp:lastModifiedBy>
  <cp:revision>256</cp:revision>
  <cp:lastPrinted>2026-04-20T17:49:00Z</cp:lastPrinted>
  <dcterms:created xsi:type="dcterms:W3CDTF">2026-04-13T20:45:00Z</dcterms:created>
  <dcterms:modified xsi:type="dcterms:W3CDTF">2026-04-28T13:09:00Z</dcterms:modified>
</cp:coreProperties>
</file>